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«ГЕОРГИЕВСКАЯ СРЕДНЯЯ ОБЩЕОБРАЗОВАТЕЛЬНАЯ ШКОЛА»</w:t>
      </w:r>
    </w:p>
    <w:p w:rsidR="00D62BFC" w:rsidRDefault="00D62BFC" w:rsidP="00F71D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3686"/>
        <w:gridCol w:w="3367"/>
      </w:tblGrid>
      <w:tr w:rsidR="00D62BFC" w:rsidTr="0081050B">
        <w:tc>
          <w:tcPr>
            <w:tcW w:w="3510" w:type="dxa"/>
          </w:tcPr>
          <w:p w:rsidR="00D62BFC" w:rsidRPr="0081050B" w:rsidRDefault="00D62BFC" w:rsidP="008105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>Рассмотрено:</w:t>
            </w:r>
          </w:p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>Руководитель ШМО ГЦ</w:t>
            </w:r>
          </w:p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 xml:space="preserve">_________ </w:t>
            </w:r>
            <w:proofErr w:type="spellStart"/>
            <w:r w:rsidRPr="0081050B">
              <w:rPr>
                <w:rFonts w:ascii="Times New Roman" w:hAnsi="Times New Roman"/>
                <w:sz w:val="26"/>
                <w:szCs w:val="26"/>
              </w:rPr>
              <w:t>Памберг</w:t>
            </w:r>
            <w:proofErr w:type="spellEnd"/>
            <w:r w:rsidRPr="0081050B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 xml:space="preserve">Протокол №_____ </w:t>
            </w:r>
            <w:proofErr w:type="gramStart"/>
            <w:r w:rsidRPr="0081050B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810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  <w:tc>
          <w:tcPr>
            <w:tcW w:w="3686" w:type="dxa"/>
          </w:tcPr>
          <w:p w:rsidR="00D62BFC" w:rsidRPr="0081050B" w:rsidRDefault="00D62BFC" w:rsidP="008105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>Согласовано:</w:t>
            </w:r>
          </w:p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  <w:r w:rsidRPr="0081050B">
              <w:rPr>
                <w:sz w:val="26"/>
                <w:szCs w:val="26"/>
              </w:rPr>
              <w:t xml:space="preserve">   </w:t>
            </w:r>
            <w:r w:rsidRPr="0081050B">
              <w:rPr>
                <w:rFonts w:ascii="Times New Roman" w:hAnsi="Times New Roman"/>
                <w:sz w:val="26"/>
                <w:szCs w:val="26"/>
              </w:rPr>
              <w:t xml:space="preserve">________ </w:t>
            </w:r>
            <w:proofErr w:type="spellStart"/>
            <w:r w:rsidRPr="0081050B">
              <w:rPr>
                <w:rFonts w:ascii="Times New Roman" w:hAnsi="Times New Roman"/>
                <w:sz w:val="26"/>
                <w:szCs w:val="26"/>
              </w:rPr>
              <w:t>Верменичева</w:t>
            </w:r>
            <w:proofErr w:type="spellEnd"/>
            <w:r w:rsidRPr="0081050B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  <w:tc>
          <w:tcPr>
            <w:tcW w:w="3367" w:type="dxa"/>
          </w:tcPr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 xml:space="preserve">Директор школы </w:t>
            </w:r>
          </w:p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>________ Зинченко Т.П.</w:t>
            </w:r>
          </w:p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 xml:space="preserve">Приказ №_____ </w:t>
            </w:r>
            <w:proofErr w:type="gramStart"/>
            <w:r w:rsidRPr="0081050B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</w:p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50B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</w:tr>
    </w:tbl>
    <w:p w:rsidR="00D62BFC" w:rsidRDefault="00D62BFC" w:rsidP="00F71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D62BFC" w:rsidRDefault="00D62BFC" w:rsidP="00F71D73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«Литература»</w:t>
      </w:r>
    </w:p>
    <w:p w:rsidR="00D62BFC" w:rsidRDefault="00D62BFC" w:rsidP="00F71D73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класс,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ступень, базовый уровень</w:t>
      </w:r>
    </w:p>
    <w:p w:rsidR="00D62BFC" w:rsidRDefault="00D62BFC" w:rsidP="00F71D73">
      <w:pPr>
        <w:pStyle w:val="aa"/>
        <w:jc w:val="center"/>
        <w:rPr>
          <w:b/>
          <w:bCs/>
          <w:sz w:val="28"/>
          <w:szCs w:val="28"/>
        </w:rPr>
      </w:pPr>
    </w:p>
    <w:p w:rsidR="00D62BFC" w:rsidRDefault="00D62BFC" w:rsidP="00F71D73">
      <w:pPr>
        <w:pStyle w:val="aa"/>
        <w:jc w:val="center"/>
        <w:rPr>
          <w:b/>
          <w:bCs/>
          <w:sz w:val="28"/>
          <w:szCs w:val="28"/>
        </w:rPr>
      </w:pPr>
    </w:p>
    <w:p w:rsidR="00D62BFC" w:rsidRDefault="00D62BFC" w:rsidP="00F71D73">
      <w:pPr>
        <w:spacing w:after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Рабочая программа составлена на основе программы</w:t>
      </w:r>
    </w:p>
    <w:p w:rsidR="00D62BFC" w:rsidRDefault="00D62BFC" w:rsidP="00F71D73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литературе для 5-11 классов. Авторы: В.Я. Коровина,</w:t>
      </w:r>
    </w:p>
    <w:p w:rsidR="00D62BFC" w:rsidRDefault="00D62BFC" w:rsidP="00F71D73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Журавлев В. П. ,   В.И. Коровин, И.С. </w:t>
      </w:r>
      <w:proofErr w:type="spellStart"/>
      <w:r>
        <w:rPr>
          <w:rFonts w:ascii="Times New Roman" w:hAnsi="Times New Roman"/>
          <w:sz w:val="24"/>
        </w:rPr>
        <w:t>Збарский</w:t>
      </w:r>
      <w:proofErr w:type="spellEnd"/>
      <w:r>
        <w:rPr>
          <w:rFonts w:ascii="Times New Roman" w:hAnsi="Times New Roman"/>
          <w:sz w:val="24"/>
        </w:rPr>
        <w:t xml:space="preserve">, В.П. </w:t>
      </w:r>
      <w:proofErr w:type="spellStart"/>
      <w:r>
        <w:rPr>
          <w:rFonts w:ascii="Times New Roman" w:hAnsi="Times New Roman"/>
          <w:sz w:val="24"/>
        </w:rPr>
        <w:t>Полухина</w:t>
      </w:r>
      <w:proofErr w:type="spellEnd"/>
      <w:r>
        <w:rPr>
          <w:rFonts w:ascii="Times New Roman" w:hAnsi="Times New Roman"/>
          <w:sz w:val="24"/>
        </w:rPr>
        <w:t>;</w:t>
      </w:r>
    </w:p>
    <w:p w:rsidR="00D62BFC" w:rsidRDefault="00D62BFC" w:rsidP="00F71D73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редакцией В.Я. Коровиной. -  М.: Просвещение, 2010.</w:t>
      </w:r>
    </w:p>
    <w:p w:rsidR="00D62BFC" w:rsidRDefault="00D62BFC" w:rsidP="00F71D73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Составитель: Куимова А.О.</w:t>
      </w: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учитель русского языка и литературы</w:t>
      </w: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BFC" w:rsidRDefault="00D62BFC" w:rsidP="00F71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2014 год</w:t>
      </w:r>
    </w:p>
    <w:p w:rsidR="00D62BFC" w:rsidRDefault="00D62BFC" w:rsidP="00F71D7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D62BFC" w:rsidRDefault="00D62BFC" w:rsidP="00F71D73">
      <w:pPr>
        <w:spacing w:after="0"/>
        <w:jc w:val="center"/>
        <w:rPr>
          <w:rFonts w:ascii="Times New Roman" w:hAnsi="Times New Roman"/>
          <w:szCs w:val="24"/>
        </w:rPr>
      </w:pPr>
    </w:p>
    <w:p w:rsidR="00D62BFC" w:rsidRDefault="00D62BFC" w:rsidP="00F71D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Рабочая программа разработана на основе </w:t>
      </w:r>
      <w:r>
        <w:rPr>
          <w:rFonts w:ascii="Times New Roman" w:hAnsi="Times New Roman"/>
          <w:sz w:val="24"/>
          <w:szCs w:val="24"/>
        </w:rPr>
        <w:t>образовательной программы среднего общего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 МКОУ «Георгиевская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>» с учетом УМК авторов  В.Я. Коровиной, В.П. Журавлева, В.И.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ровина, И.С. </w:t>
      </w:r>
      <w:proofErr w:type="spellStart"/>
      <w:r>
        <w:rPr>
          <w:rFonts w:ascii="Times New Roman" w:hAnsi="Times New Roman"/>
          <w:sz w:val="24"/>
          <w:szCs w:val="24"/>
        </w:rPr>
        <w:t>Збарского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В.П. </w:t>
      </w:r>
      <w:proofErr w:type="spellStart"/>
      <w:r>
        <w:rPr>
          <w:rFonts w:ascii="Times New Roman" w:hAnsi="Times New Roman"/>
          <w:sz w:val="24"/>
          <w:szCs w:val="24"/>
        </w:rPr>
        <w:t>Полухиной</w:t>
      </w:r>
      <w:proofErr w:type="spellEnd"/>
      <w:r>
        <w:rPr>
          <w:rFonts w:ascii="Times New Roman" w:hAnsi="Times New Roman"/>
          <w:sz w:val="24"/>
          <w:szCs w:val="24"/>
        </w:rPr>
        <w:t xml:space="preserve">; под редакцией В.Я. Коровиной по литературе для 5-11 классов. </w:t>
      </w:r>
    </w:p>
    <w:p w:rsidR="00D62BFC" w:rsidRDefault="00D62BFC" w:rsidP="00F71D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BFC" w:rsidRDefault="00D62BFC" w:rsidP="00F71D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Используемый учебно-методический комплект:</w:t>
      </w:r>
    </w:p>
    <w:p w:rsidR="00D62BFC" w:rsidRDefault="00D62BFC" w:rsidP="00F71D73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Коровина В.Я., Журавлев В.П., Коровин В.И. и др./ под ред. Коровиной В.Я. Программы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щеобразовательных учреждений. Литература. 5-11 классы (Базовый уровень). 10-11 классы (Профильный уровень).  – М.: Просвещение, 2010.</w:t>
      </w:r>
    </w:p>
    <w:p w:rsidR="00D62BFC" w:rsidRPr="00174973" w:rsidRDefault="00D62BFC" w:rsidP="0017497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F243E"/>
          <w:sz w:val="24"/>
          <w:szCs w:val="24"/>
          <w:lang w:eastAsia="ru-RU"/>
        </w:rPr>
      </w:pPr>
      <w:r w:rsidRPr="00174973">
        <w:rPr>
          <w:rFonts w:ascii="Times New Roman" w:hAnsi="Times New Roman"/>
          <w:color w:val="0F243E"/>
          <w:sz w:val="24"/>
          <w:szCs w:val="24"/>
          <w:lang w:eastAsia="ru-RU"/>
        </w:rPr>
        <w:t>Коровин В.И. и др. Русская литература XIX века: 10 класс: Учебник: В 2 ч. - М., Просвещение, 2008</w:t>
      </w:r>
    </w:p>
    <w:p w:rsidR="00D62BFC" w:rsidRPr="00174973" w:rsidRDefault="00D62BFC" w:rsidP="00F71D73">
      <w:pPr>
        <w:pStyle w:val="a4"/>
        <w:numPr>
          <w:ilvl w:val="0"/>
          <w:numId w:val="20"/>
        </w:numPr>
        <w:spacing w:after="0"/>
        <w:jc w:val="both"/>
        <w:rPr>
          <w:rStyle w:val="ab"/>
          <w:rFonts w:ascii="Times New Roman" w:hAnsi="Times New Roman"/>
          <w:i w:val="0"/>
          <w:color w:val="auto"/>
          <w:sz w:val="24"/>
        </w:rPr>
      </w:pPr>
      <w:r w:rsidRPr="00174973">
        <w:rPr>
          <w:rStyle w:val="ab"/>
          <w:rFonts w:ascii="Times New Roman" w:hAnsi="Times New Roman"/>
          <w:i w:val="0"/>
          <w:color w:val="auto"/>
          <w:sz w:val="24"/>
        </w:rPr>
        <w:t xml:space="preserve">Беляева Н.В., </w:t>
      </w:r>
      <w:proofErr w:type="spellStart"/>
      <w:r w:rsidRPr="00174973">
        <w:rPr>
          <w:rStyle w:val="ab"/>
          <w:rFonts w:ascii="Times New Roman" w:hAnsi="Times New Roman"/>
          <w:i w:val="0"/>
          <w:color w:val="auto"/>
          <w:sz w:val="24"/>
        </w:rPr>
        <w:t>Иллюминарская</w:t>
      </w:r>
      <w:proofErr w:type="spellEnd"/>
      <w:r w:rsidRPr="00174973">
        <w:rPr>
          <w:rStyle w:val="ab"/>
          <w:rFonts w:ascii="Times New Roman" w:hAnsi="Times New Roman"/>
          <w:i w:val="0"/>
          <w:color w:val="auto"/>
          <w:sz w:val="24"/>
        </w:rPr>
        <w:t xml:space="preserve"> А.Е. Литература. Методические сове</w:t>
      </w:r>
      <w:r>
        <w:rPr>
          <w:rStyle w:val="ab"/>
          <w:rFonts w:ascii="Times New Roman" w:hAnsi="Times New Roman"/>
          <w:i w:val="0"/>
          <w:color w:val="auto"/>
          <w:sz w:val="24"/>
        </w:rPr>
        <w:t xml:space="preserve">ты, 10 </w:t>
      </w:r>
      <w:proofErr w:type="spellStart"/>
      <w:r>
        <w:rPr>
          <w:rStyle w:val="ab"/>
          <w:rFonts w:ascii="Times New Roman" w:hAnsi="Times New Roman"/>
          <w:i w:val="0"/>
          <w:color w:val="auto"/>
          <w:sz w:val="24"/>
        </w:rPr>
        <w:t>кл</w:t>
      </w:r>
      <w:proofErr w:type="spellEnd"/>
      <w:r>
        <w:rPr>
          <w:rStyle w:val="ab"/>
          <w:rFonts w:ascii="Times New Roman" w:hAnsi="Times New Roman"/>
          <w:i w:val="0"/>
          <w:color w:val="auto"/>
          <w:sz w:val="24"/>
        </w:rPr>
        <w:t>. Поурочные ра</w:t>
      </w:r>
      <w:r>
        <w:rPr>
          <w:rStyle w:val="ab"/>
          <w:rFonts w:ascii="Times New Roman" w:hAnsi="Times New Roman"/>
          <w:i w:val="0"/>
          <w:color w:val="auto"/>
          <w:sz w:val="24"/>
        </w:rPr>
        <w:t>з</w:t>
      </w:r>
      <w:r>
        <w:rPr>
          <w:rStyle w:val="ab"/>
          <w:rFonts w:ascii="Times New Roman" w:hAnsi="Times New Roman"/>
          <w:i w:val="0"/>
          <w:color w:val="auto"/>
          <w:sz w:val="24"/>
        </w:rPr>
        <w:t>работки – М., Просвещение, 2011.</w:t>
      </w:r>
    </w:p>
    <w:p w:rsidR="00D62BFC" w:rsidRPr="00174973" w:rsidRDefault="00D62BFC" w:rsidP="00F71D73">
      <w:pPr>
        <w:pStyle w:val="a4"/>
        <w:numPr>
          <w:ilvl w:val="0"/>
          <w:numId w:val="20"/>
        </w:numPr>
        <w:spacing w:after="0"/>
        <w:jc w:val="both"/>
        <w:rPr>
          <w:rStyle w:val="ab"/>
          <w:rFonts w:ascii="Times New Roman" w:hAnsi="Times New Roman"/>
          <w:i w:val="0"/>
          <w:color w:val="auto"/>
          <w:sz w:val="24"/>
        </w:rPr>
      </w:pPr>
      <w:r w:rsidRPr="00174973">
        <w:rPr>
          <w:rStyle w:val="ab"/>
          <w:rFonts w:ascii="Times New Roman" w:hAnsi="Times New Roman"/>
          <w:i w:val="0"/>
          <w:color w:val="auto"/>
          <w:sz w:val="24"/>
        </w:rPr>
        <w:t xml:space="preserve">Беляева Н.В., </w:t>
      </w:r>
      <w:proofErr w:type="spellStart"/>
      <w:r w:rsidRPr="00174973">
        <w:rPr>
          <w:rStyle w:val="ab"/>
          <w:rFonts w:ascii="Times New Roman" w:hAnsi="Times New Roman"/>
          <w:i w:val="0"/>
          <w:color w:val="auto"/>
          <w:sz w:val="24"/>
        </w:rPr>
        <w:t>Иллюминарская</w:t>
      </w:r>
      <w:proofErr w:type="spellEnd"/>
      <w:r w:rsidRPr="00174973">
        <w:rPr>
          <w:rStyle w:val="ab"/>
          <w:rFonts w:ascii="Times New Roman" w:hAnsi="Times New Roman"/>
          <w:i w:val="0"/>
          <w:color w:val="auto"/>
          <w:sz w:val="24"/>
        </w:rPr>
        <w:t xml:space="preserve"> А.Е., </w:t>
      </w:r>
      <w:proofErr w:type="spellStart"/>
      <w:r w:rsidRPr="00174973">
        <w:rPr>
          <w:rStyle w:val="ab"/>
          <w:rFonts w:ascii="Times New Roman" w:hAnsi="Times New Roman"/>
          <w:i w:val="0"/>
          <w:color w:val="auto"/>
          <w:sz w:val="24"/>
        </w:rPr>
        <w:t>Фаткулова</w:t>
      </w:r>
      <w:proofErr w:type="spellEnd"/>
      <w:r w:rsidRPr="00174973">
        <w:rPr>
          <w:rStyle w:val="ab"/>
          <w:rFonts w:ascii="Times New Roman" w:hAnsi="Times New Roman"/>
          <w:i w:val="0"/>
          <w:color w:val="auto"/>
          <w:sz w:val="24"/>
        </w:rPr>
        <w:t xml:space="preserve"> В.А. Литература. 10 </w:t>
      </w:r>
      <w:proofErr w:type="spellStart"/>
      <w:r w:rsidRPr="00174973">
        <w:rPr>
          <w:rStyle w:val="ab"/>
          <w:rFonts w:ascii="Times New Roman" w:hAnsi="Times New Roman"/>
          <w:i w:val="0"/>
          <w:color w:val="auto"/>
          <w:sz w:val="24"/>
        </w:rPr>
        <w:t>кл</w:t>
      </w:r>
      <w:proofErr w:type="spellEnd"/>
      <w:r w:rsidRPr="00174973">
        <w:rPr>
          <w:rStyle w:val="ab"/>
          <w:rFonts w:ascii="Times New Roman" w:hAnsi="Times New Roman"/>
          <w:i w:val="0"/>
          <w:color w:val="auto"/>
          <w:sz w:val="24"/>
        </w:rPr>
        <w:t>. Методические советы</w:t>
      </w:r>
      <w:proofErr w:type="gramStart"/>
      <w:r>
        <w:rPr>
          <w:rStyle w:val="ab"/>
          <w:rFonts w:ascii="Times New Roman" w:hAnsi="Times New Roman"/>
          <w:i w:val="0"/>
          <w:color w:val="auto"/>
          <w:sz w:val="24"/>
        </w:rPr>
        <w:t>.</w:t>
      </w:r>
      <w:proofErr w:type="gramEnd"/>
      <w:r w:rsidRPr="00174973">
        <w:rPr>
          <w:rStyle w:val="ab"/>
          <w:rFonts w:ascii="Times New Roman" w:hAnsi="Times New Roman"/>
          <w:i w:val="0"/>
          <w:color w:val="auto"/>
          <w:sz w:val="24"/>
        </w:rPr>
        <w:t xml:space="preserve"> (</w:t>
      </w:r>
      <w:proofErr w:type="gramStart"/>
      <w:r w:rsidRPr="00174973">
        <w:rPr>
          <w:rStyle w:val="ab"/>
          <w:rFonts w:ascii="Times New Roman" w:hAnsi="Times New Roman"/>
          <w:i w:val="0"/>
          <w:color w:val="auto"/>
          <w:sz w:val="24"/>
        </w:rPr>
        <w:t>э</w:t>
      </w:r>
      <w:proofErr w:type="gramEnd"/>
      <w:r w:rsidRPr="00174973">
        <w:rPr>
          <w:rStyle w:val="ab"/>
          <w:rFonts w:ascii="Times New Roman" w:hAnsi="Times New Roman"/>
          <w:i w:val="0"/>
          <w:color w:val="auto"/>
          <w:sz w:val="24"/>
        </w:rPr>
        <w:t xml:space="preserve">лектронное издание)  </w:t>
      </w:r>
    </w:p>
    <w:p w:rsidR="00D62BFC" w:rsidRDefault="00D62BFC" w:rsidP="001749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2BFC" w:rsidRPr="00174973" w:rsidRDefault="00D62BFC" w:rsidP="001749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4973">
        <w:rPr>
          <w:rFonts w:ascii="Times New Roman" w:hAnsi="Times New Roman"/>
          <w:b/>
          <w:sz w:val="24"/>
          <w:szCs w:val="24"/>
        </w:rPr>
        <w:t>Место предмета в базисном плане</w:t>
      </w:r>
      <w:r w:rsidRPr="00174973">
        <w:rPr>
          <w:rFonts w:ascii="Times New Roman" w:hAnsi="Times New Roman"/>
          <w:sz w:val="24"/>
          <w:szCs w:val="24"/>
        </w:rPr>
        <w:t xml:space="preserve">  </w:t>
      </w:r>
    </w:p>
    <w:p w:rsidR="00D62BFC" w:rsidRDefault="00D62BFC" w:rsidP="00F71D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Предмет «Литература» изучается на ступени основного общего образования в качестве обяз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тельного    предмета в  10  классе.</w:t>
      </w:r>
    </w:p>
    <w:p w:rsidR="00D62BFC" w:rsidRDefault="00D62BFC" w:rsidP="00F71D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Рабочая программа конкретизирует содержание предметных тем образовательного стандарта, дает распределение учебных часов по разделам и темам курса. В  8 классе курс литературы   рассч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 на 102 часа (3 урока в неделю).</w:t>
      </w:r>
    </w:p>
    <w:p w:rsidR="00D62BFC" w:rsidRDefault="00D62BFC" w:rsidP="00F71D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BFC" w:rsidRDefault="00D62BFC" w:rsidP="00F71D7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Литература </w:t>
      </w:r>
      <w:r>
        <w:rPr>
          <w:rFonts w:ascii="Times New Roman" w:hAnsi="Times New Roman"/>
          <w:sz w:val="24"/>
          <w:szCs w:val="24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ном и эстетическом развитии школьника, в формировании его миропонимания и национального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Содержание школьного литературного образования концентрично – оно включает два больших концентра (5-9 классы и 10-11 классы). 10 класс входит во второй концентр.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24"/>
        </w:rPr>
      </w:pPr>
    </w:p>
    <w:p w:rsidR="00D62BFC" w:rsidRDefault="00D62BFC" w:rsidP="00F71D73">
      <w:pPr>
        <w:pStyle w:val="1"/>
        <w:spacing w:line="276" w:lineRule="auto"/>
        <w:jc w:val="both"/>
        <w:rPr>
          <w:b/>
        </w:rPr>
      </w:pPr>
      <w:r>
        <w:rPr>
          <w:b/>
        </w:rPr>
        <w:t>Основные цели курса: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Изучение литературы в основной школе направлено на достижение следующих целей:</w:t>
      </w:r>
    </w:p>
    <w:p w:rsidR="00D62BFC" w:rsidRPr="00FF3E3C" w:rsidRDefault="00D62BFC" w:rsidP="00FF3E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SymbolMT" w:eastAsia="SymbolMT" w:hAnsi="TimesNewRomanPS-BoldItalicMT" w:cs="SymbolMT"/>
        </w:rPr>
        <w:t>•</w:t>
      </w:r>
      <w:r>
        <w:rPr>
          <w:rFonts w:ascii="SymbolMT" w:eastAsia="SymbolMT" w:hAnsi="TimesNewRomanPS-BoldItalicMT" w:cs="SymbolMT"/>
        </w:rPr>
        <w:t xml:space="preserve"> </w:t>
      </w:r>
      <w:r w:rsidRPr="00FF3E3C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FF3E3C">
        <w:rPr>
          <w:rFonts w:ascii="Times New Roman" w:hAnsi="Times New Roman"/>
          <w:sz w:val="24"/>
          <w:szCs w:val="24"/>
        </w:rPr>
        <w:t>духовно развитой личности, готовой к самопознанию и самосовершенствованию, сп</w:t>
      </w:r>
      <w:r w:rsidRPr="00FF3E3C">
        <w:rPr>
          <w:rFonts w:ascii="Times New Roman" w:hAnsi="Times New Roman"/>
          <w:sz w:val="24"/>
          <w:szCs w:val="24"/>
        </w:rPr>
        <w:t>о</w:t>
      </w:r>
      <w:r w:rsidRPr="00FF3E3C">
        <w:rPr>
          <w:rFonts w:ascii="Times New Roman" w:hAnsi="Times New Roman"/>
          <w:sz w:val="24"/>
          <w:szCs w:val="24"/>
        </w:rPr>
        <w:t>собной к созидательной деятельности в современном мире; формирование гуманистического мир</w:t>
      </w:r>
      <w:r w:rsidRPr="00FF3E3C">
        <w:rPr>
          <w:rFonts w:ascii="Times New Roman" w:hAnsi="Times New Roman"/>
          <w:sz w:val="24"/>
          <w:szCs w:val="24"/>
        </w:rPr>
        <w:t>о</w:t>
      </w:r>
      <w:r w:rsidRPr="00FF3E3C">
        <w:rPr>
          <w:rFonts w:ascii="Times New Roman" w:hAnsi="Times New Roman"/>
          <w:sz w:val="24"/>
          <w:szCs w:val="24"/>
        </w:rPr>
        <w:t>воззрения, национального самосознания, гражданской позиции, чувства патриотизма, любви и ув</w:t>
      </w:r>
      <w:r w:rsidRPr="00FF3E3C">
        <w:rPr>
          <w:rFonts w:ascii="Times New Roman" w:hAnsi="Times New Roman"/>
          <w:sz w:val="24"/>
          <w:szCs w:val="24"/>
        </w:rPr>
        <w:t>а</w:t>
      </w:r>
      <w:r w:rsidRPr="00FF3E3C">
        <w:rPr>
          <w:rFonts w:ascii="Times New Roman" w:hAnsi="Times New Roman"/>
          <w:sz w:val="24"/>
          <w:szCs w:val="24"/>
        </w:rPr>
        <w:t>жения к литературе и ценностям отечественной культуры;</w:t>
      </w:r>
    </w:p>
    <w:p w:rsidR="00D62BFC" w:rsidRPr="00FF3E3C" w:rsidRDefault="00D62BFC" w:rsidP="00FF3E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3E3C">
        <w:rPr>
          <w:rFonts w:ascii="Times New Roman" w:eastAsia="SymbolMT" w:hAnsi="Times New Roman"/>
          <w:sz w:val="24"/>
          <w:szCs w:val="24"/>
        </w:rPr>
        <w:t xml:space="preserve">• </w:t>
      </w:r>
      <w:r w:rsidRPr="00FF3E3C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FF3E3C">
        <w:rPr>
          <w:rFonts w:ascii="Times New Roman" w:hAnsi="Times New Roman"/>
          <w:sz w:val="24"/>
          <w:szCs w:val="24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62BFC" w:rsidRPr="00FF3E3C" w:rsidRDefault="00D62BFC" w:rsidP="00FF3E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3E3C">
        <w:rPr>
          <w:rFonts w:ascii="Times New Roman" w:eastAsia="SymbolMT" w:hAnsi="Times New Roman"/>
          <w:sz w:val="24"/>
          <w:szCs w:val="24"/>
        </w:rPr>
        <w:lastRenderedPageBreak/>
        <w:t xml:space="preserve">• </w:t>
      </w:r>
      <w:r w:rsidRPr="00FF3E3C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FF3E3C">
        <w:rPr>
          <w:rFonts w:ascii="Times New Roman" w:hAnsi="Times New Roman"/>
          <w:sz w:val="24"/>
          <w:szCs w:val="24"/>
        </w:rPr>
        <w:t>текстов художественных произведений в единстве содержания и формы, основных ист</w:t>
      </w:r>
      <w:r w:rsidRPr="00FF3E3C">
        <w:rPr>
          <w:rFonts w:ascii="Times New Roman" w:hAnsi="Times New Roman"/>
          <w:sz w:val="24"/>
          <w:szCs w:val="24"/>
        </w:rPr>
        <w:t>о</w:t>
      </w:r>
      <w:r w:rsidRPr="00FF3E3C">
        <w:rPr>
          <w:rFonts w:ascii="Times New Roman" w:hAnsi="Times New Roman"/>
          <w:sz w:val="24"/>
          <w:szCs w:val="24"/>
        </w:rPr>
        <w:t>рико-литературных сведений и теоретико-литературных понятий; формирование общего представл</w:t>
      </w:r>
      <w:r w:rsidRPr="00FF3E3C">
        <w:rPr>
          <w:rFonts w:ascii="Times New Roman" w:hAnsi="Times New Roman"/>
          <w:sz w:val="24"/>
          <w:szCs w:val="24"/>
        </w:rPr>
        <w:t>е</w:t>
      </w:r>
      <w:r w:rsidRPr="00FF3E3C">
        <w:rPr>
          <w:rFonts w:ascii="Times New Roman" w:hAnsi="Times New Roman"/>
          <w:sz w:val="24"/>
          <w:szCs w:val="24"/>
        </w:rPr>
        <w:t>ния об историко-литературном процессе;</w:t>
      </w:r>
    </w:p>
    <w:p w:rsidR="00D62BFC" w:rsidRPr="00FF3E3C" w:rsidRDefault="00D62BFC" w:rsidP="00FF3E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3E3C">
        <w:rPr>
          <w:rFonts w:ascii="Times New Roman" w:eastAsia="SymbolMT" w:hAnsi="Times New Roman"/>
          <w:sz w:val="24"/>
          <w:szCs w:val="24"/>
        </w:rPr>
        <w:t xml:space="preserve">• </w:t>
      </w:r>
      <w:r w:rsidRPr="00FF3E3C">
        <w:rPr>
          <w:rFonts w:ascii="Times New Roman" w:hAnsi="Times New Roman"/>
          <w:b/>
          <w:bCs/>
          <w:sz w:val="24"/>
          <w:szCs w:val="24"/>
        </w:rPr>
        <w:t xml:space="preserve">совершенствование умений </w:t>
      </w:r>
      <w:r w:rsidRPr="00FF3E3C">
        <w:rPr>
          <w:rFonts w:ascii="Times New Roman" w:hAnsi="Times New Roman"/>
          <w:sz w:val="24"/>
          <w:szCs w:val="24"/>
        </w:rPr>
        <w:t>анализа и интерпретации литературного произведения как художес</w:t>
      </w:r>
      <w:r w:rsidRPr="00FF3E3C">
        <w:rPr>
          <w:rFonts w:ascii="Times New Roman" w:hAnsi="Times New Roman"/>
          <w:sz w:val="24"/>
          <w:szCs w:val="24"/>
        </w:rPr>
        <w:t>т</w:t>
      </w:r>
      <w:r w:rsidRPr="00FF3E3C">
        <w:rPr>
          <w:rFonts w:ascii="Times New Roman" w:hAnsi="Times New Roman"/>
          <w:sz w:val="24"/>
          <w:szCs w:val="24"/>
        </w:rPr>
        <w:t>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</w:t>
      </w:r>
      <w:r w:rsidRPr="00FF3E3C">
        <w:rPr>
          <w:rFonts w:ascii="Times New Roman" w:hAnsi="Times New Roman"/>
          <w:sz w:val="24"/>
          <w:szCs w:val="24"/>
        </w:rPr>
        <w:t>о</w:t>
      </w:r>
      <w:r w:rsidRPr="00FF3E3C">
        <w:rPr>
          <w:rFonts w:ascii="Times New Roman" w:hAnsi="Times New Roman"/>
          <w:sz w:val="24"/>
          <w:szCs w:val="24"/>
        </w:rPr>
        <w:t>вания необходимой информации, в том числе в сети Интернета.</w:t>
      </w:r>
    </w:p>
    <w:p w:rsidR="00D62BFC" w:rsidRDefault="00D62BFC" w:rsidP="00FF3E3C">
      <w:pPr>
        <w:spacing w:after="0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курса:</w:t>
      </w:r>
    </w:p>
    <w:p w:rsidR="00D62BFC" w:rsidRPr="00883A53" w:rsidRDefault="00D62BFC" w:rsidP="00883A5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83A53">
        <w:rPr>
          <w:rFonts w:ascii="Times New Roman" w:hAnsi="Times New Roman"/>
          <w:i/>
          <w:sz w:val="24"/>
          <w:szCs w:val="28"/>
        </w:rPr>
        <w:t xml:space="preserve">обеспечивать </w:t>
      </w:r>
      <w:r w:rsidRPr="00883A53">
        <w:rPr>
          <w:rFonts w:ascii="Times New Roman" w:hAnsi="Times New Roman"/>
          <w:sz w:val="24"/>
          <w:szCs w:val="28"/>
        </w:rPr>
        <w:t>общее и литературное развитие старшего  школьника, глубокое понимание х</w:t>
      </w:r>
      <w:r w:rsidRPr="00883A53">
        <w:rPr>
          <w:rFonts w:ascii="Times New Roman" w:hAnsi="Times New Roman"/>
          <w:sz w:val="24"/>
          <w:szCs w:val="28"/>
        </w:rPr>
        <w:t>у</w:t>
      </w:r>
      <w:r w:rsidRPr="00883A53">
        <w:rPr>
          <w:rFonts w:ascii="Times New Roman" w:hAnsi="Times New Roman"/>
          <w:sz w:val="24"/>
          <w:szCs w:val="28"/>
        </w:rPr>
        <w:t>дожественных произведений различного уровня сложности</w:t>
      </w:r>
    </w:p>
    <w:p w:rsidR="00D62BFC" w:rsidRPr="00883A53" w:rsidRDefault="00D62BFC" w:rsidP="00883A5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83A53">
        <w:rPr>
          <w:rFonts w:ascii="Times New Roman" w:hAnsi="Times New Roman"/>
          <w:i/>
          <w:sz w:val="24"/>
          <w:szCs w:val="28"/>
        </w:rPr>
        <w:t>сохранять и обогащать</w:t>
      </w:r>
      <w:r w:rsidRPr="00883A53">
        <w:rPr>
          <w:rFonts w:ascii="Times New Roman" w:hAnsi="Times New Roman"/>
          <w:sz w:val="24"/>
          <w:szCs w:val="28"/>
        </w:rPr>
        <w:t xml:space="preserve"> опыт разнообразных читательских переживаний, развивать эмоци</w:t>
      </w:r>
      <w:r w:rsidRPr="00883A53">
        <w:rPr>
          <w:rFonts w:ascii="Times New Roman" w:hAnsi="Times New Roman"/>
          <w:sz w:val="24"/>
          <w:szCs w:val="28"/>
        </w:rPr>
        <w:t>о</w:t>
      </w:r>
      <w:r w:rsidRPr="00883A53">
        <w:rPr>
          <w:rFonts w:ascii="Times New Roman" w:hAnsi="Times New Roman"/>
          <w:sz w:val="24"/>
          <w:szCs w:val="28"/>
        </w:rPr>
        <w:t xml:space="preserve">нальную культуру читателя-школьника, </w:t>
      </w:r>
      <w:r w:rsidRPr="00883A53">
        <w:rPr>
          <w:rFonts w:ascii="Times New Roman" w:hAnsi="Times New Roman"/>
          <w:i/>
          <w:sz w:val="24"/>
          <w:szCs w:val="28"/>
        </w:rPr>
        <w:t xml:space="preserve">обеспечивать </w:t>
      </w:r>
      <w:r w:rsidRPr="00883A53">
        <w:rPr>
          <w:rFonts w:ascii="Times New Roman" w:hAnsi="Times New Roman"/>
          <w:sz w:val="24"/>
          <w:szCs w:val="28"/>
        </w:rPr>
        <w:t>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D62BFC" w:rsidRPr="00883A53" w:rsidRDefault="00D62BFC" w:rsidP="00883A5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83A53">
        <w:rPr>
          <w:rFonts w:ascii="Times New Roman" w:hAnsi="Times New Roman"/>
          <w:sz w:val="24"/>
          <w:szCs w:val="28"/>
        </w:rPr>
        <w:t xml:space="preserve"> </w:t>
      </w:r>
      <w:r w:rsidRPr="00883A53">
        <w:rPr>
          <w:rFonts w:ascii="Times New Roman" w:hAnsi="Times New Roman"/>
          <w:i/>
          <w:sz w:val="24"/>
          <w:szCs w:val="28"/>
        </w:rPr>
        <w:t xml:space="preserve">обеспечивать </w:t>
      </w:r>
      <w:r w:rsidRPr="00883A53">
        <w:rPr>
          <w:rFonts w:ascii="Times New Roman" w:hAnsi="Times New Roman"/>
          <w:sz w:val="24"/>
          <w:szCs w:val="28"/>
        </w:rPr>
        <w:t>освоение основных эстетических и теоретико-литературных понятий как усл</w:t>
      </w:r>
      <w:r w:rsidRPr="00883A53">
        <w:rPr>
          <w:rFonts w:ascii="Times New Roman" w:hAnsi="Times New Roman"/>
          <w:sz w:val="24"/>
          <w:szCs w:val="28"/>
        </w:rPr>
        <w:t>о</w:t>
      </w:r>
      <w:r w:rsidRPr="00883A53">
        <w:rPr>
          <w:rFonts w:ascii="Times New Roman" w:hAnsi="Times New Roman"/>
          <w:sz w:val="24"/>
          <w:szCs w:val="28"/>
        </w:rPr>
        <w:t xml:space="preserve">вий полноценного восприятия, интерпретации художественного текста, </w:t>
      </w:r>
      <w:r w:rsidRPr="00883A53">
        <w:rPr>
          <w:rFonts w:ascii="Times New Roman" w:hAnsi="Times New Roman"/>
          <w:i/>
          <w:sz w:val="24"/>
          <w:szCs w:val="28"/>
        </w:rPr>
        <w:t>развивать</w:t>
      </w:r>
      <w:r w:rsidRPr="00883A53">
        <w:rPr>
          <w:rFonts w:ascii="Times New Roman" w:hAnsi="Times New Roman"/>
          <w:sz w:val="24"/>
          <w:szCs w:val="28"/>
        </w:rPr>
        <w:t xml:space="preserve"> эстетич</w:t>
      </w:r>
      <w:r w:rsidRPr="00883A53">
        <w:rPr>
          <w:rFonts w:ascii="Times New Roman" w:hAnsi="Times New Roman"/>
          <w:sz w:val="24"/>
          <w:szCs w:val="28"/>
        </w:rPr>
        <w:t>е</w:t>
      </w:r>
      <w:r w:rsidRPr="00883A53">
        <w:rPr>
          <w:rFonts w:ascii="Times New Roman" w:hAnsi="Times New Roman"/>
          <w:sz w:val="24"/>
          <w:szCs w:val="28"/>
        </w:rPr>
        <w:t>ский вкус учащихся как основу читательской самостоятельной деятельности, как ориентир нравственного выбора.</w:t>
      </w:r>
    </w:p>
    <w:p w:rsidR="00D62BFC" w:rsidRPr="00883A53" w:rsidRDefault="00D62BFC" w:rsidP="00883A5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83A53">
        <w:rPr>
          <w:rFonts w:ascii="Times New Roman" w:hAnsi="Times New Roman"/>
          <w:i/>
          <w:sz w:val="24"/>
          <w:szCs w:val="28"/>
        </w:rPr>
        <w:t xml:space="preserve"> развивать</w:t>
      </w:r>
      <w:r w:rsidRPr="00883A53">
        <w:rPr>
          <w:rFonts w:ascii="Times New Roman" w:hAnsi="Times New Roman"/>
          <w:sz w:val="24"/>
          <w:szCs w:val="28"/>
        </w:rPr>
        <w:t xml:space="preserve"> функциональную грамотность (способность учащихся свободно использовать н</w:t>
      </w:r>
      <w:r w:rsidRPr="00883A53">
        <w:rPr>
          <w:rFonts w:ascii="Times New Roman" w:hAnsi="Times New Roman"/>
          <w:sz w:val="24"/>
          <w:szCs w:val="28"/>
        </w:rPr>
        <w:t>а</w:t>
      </w:r>
      <w:r w:rsidRPr="00883A53">
        <w:rPr>
          <w:rFonts w:ascii="Times New Roman" w:hAnsi="Times New Roman"/>
          <w:sz w:val="24"/>
          <w:szCs w:val="28"/>
        </w:rPr>
        <w:t>выки чтения и письма для получения текстовой информации, умения пользоваться различн</w:t>
      </w:r>
      <w:r w:rsidRPr="00883A53">
        <w:rPr>
          <w:rFonts w:ascii="Times New Roman" w:hAnsi="Times New Roman"/>
          <w:sz w:val="24"/>
          <w:szCs w:val="28"/>
        </w:rPr>
        <w:t>ы</w:t>
      </w:r>
      <w:r w:rsidRPr="00883A53">
        <w:rPr>
          <w:rFonts w:ascii="Times New Roman" w:hAnsi="Times New Roman"/>
          <w:sz w:val="24"/>
          <w:szCs w:val="28"/>
        </w:rPr>
        <w:t>ми видами чтения)</w:t>
      </w:r>
      <w:proofErr w:type="gramStart"/>
      <w:r w:rsidRPr="00883A53">
        <w:rPr>
          <w:rFonts w:ascii="Times New Roman" w:hAnsi="Times New Roman"/>
          <w:sz w:val="24"/>
          <w:szCs w:val="28"/>
        </w:rPr>
        <w:t>.</w:t>
      </w:r>
      <w:proofErr w:type="gramEnd"/>
      <w:r w:rsidRPr="00883A53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883A53">
        <w:rPr>
          <w:rFonts w:ascii="Times New Roman" w:hAnsi="Times New Roman"/>
          <w:i/>
          <w:sz w:val="24"/>
          <w:szCs w:val="28"/>
        </w:rPr>
        <w:t>р</w:t>
      </w:r>
      <w:proofErr w:type="gramEnd"/>
      <w:r w:rsidRPr="00883A53">
        <w:rPr>
          <w:rFonts w:ascii="Times New Roman" w:hAnsi="Times New Roman"/>
          <w:i/>
          <w:sz w:val="24"/>
          <w:szCs w:val="28"/>
        </w:rPr>
        <w:t xml:space="preserve">азвивать </w:t>
      </w:r>
      <w:r w:rsidRPr="00883A53">
        <w:rPr>
          <w:rFonts w:ascii="Times New Roman" w:hAnsi="Times New Roman"/>
          <w:sz w:val="24"/>
          <w:szCs w:val="28"/>
        </w:rPr>
        <w:t>чувство языка, умения и навыки связной речи, речевую культ</w:t>
      </w:r>
      <w:r w:rsidRPr="00883A53">
        <w:rPr>
          <w:rFonts w:ascii="Times New Roman" w:hAnsi="Times New Roman"/>
          <w:sz w:val="24"/>
          <w:szCs w:val="28"/>
        </w:rPr>
        <w:t>у</w:t>
      </w:r>
      <w:r w:rsidRPr="00883A53">
        <w:rPr>
          <w:rFonts w:ascii="Times New Roman" w:hAnsi="Times New Roman"/>
          <w:sz w:val="24"/>
          <w:szCs w:val="28"/>
        </w:rPr>
        <w:t>ру.</w:t>
      </w:r>
    </w:p>
    <w:p w:rsidR="00D62BFC" w:rsidRDefault="00D62BFC" w:rsidP="00F71D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BFC" w:rsidRDefault="00D62BFC" w:rsidP="00F71D73">
      <w:pPr>
        <w:pStyle w:val="aa"/>
        <w:spacing w:line="276" w:lineRule="auto"/>
        <w:ind w:left="-567" w:firstLine="567"/>
        <w:jc w:val="both"/>
        <w:rPr>
          <w:b/>
        </w:rPr>
      </w:pPr>
      <w:r>
        <w:rPr>
          <w:b/>
        </w:rPr>
        <w:t>Особенности отбора содержания:</w:t>
      </w:r>
    </w:p>
    <w:p w:rsidR="00D62BFC" w:rsidRPr="00353973" w:rsidRDefault="00D62BFC" w:rsidP="0035397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</w:rPr>
        <w:t xml:space="preserve">        </w:t>
      </w:r>
      <w:r w:rsidRPr="00353973">
        <w:rPr>
          <w:rFonts w:ascii="Times New Roman" w:hAnsi="Times New Roman"/>
          <w:sz w:val="24"/>
          <w:szCs w:val="28"/>
        </w:rPr>
        <w:t>Изучение литературы на базовом уровне сохраняет фундаментальную основу курса, позволяет школьникам глу</w:t>
      </w:r>
      <w:r w:rsidRPr="00353973">
        <w:rPr>
          <w:rFonts w:ascii="Times New Roman" w:hAnsi="Times New Roman"/>
          <w:sz w:val="24"/>
          <w:szCs w:val="28"/>
        </w:rPr>
        <w:softHyphen/>
        <w:t xml:space="preserve">боко и разносторонне осознать диалог классической и современной литературы. </w:t>
      </w:r>
      <w:r w:rsidRPr="00353973">
        <w:rPr>
          <w:rFonts w:ascii="Times New Roman" w:hAnsi="Times New Roman"/>
          <w:b/>
          <w:sz w:val="24"/>
          <w:szCs w:val="28"/>
        </w:rPr>
        <w:t>В 10 классе</w:t>
      </w:r>
      <w:r w:rsidRPr="00353973">
        <w:rPr>
          <w:rFonts w:ascii="Times New Roman" w:hAnsi="Times New Roman"/>
          <w:sz w:val="24"/>
          <w:szCs w:val="28"/>
        </w:rPr>
        <w:t xml:space="preserve"> предусмотрено изучение художественной литературы на историко-литературной основе, м</w:t>
      </w:r>
      <w:r w:rsidRPr="00353973">
        <w:rPr>
          <w:rFonts w:ascii="Times New Roman" w:hAnsi="Times New Roman"/>
          <w:sz w:val="24"/>
          <w:szCs w:val="28"/>
        </w:rPr>
        <w:t>о</w:t>
      </w:r>
      <w:r w:rsidRPr="00353973">
        <w:rPr>
          <w:rFonts w:ascii="Times New Roman" w:hAnsi="Times New Roman"/>
          <w:sz w:val="24"/>
          <w:szCs w:val="28"/>
        </w:rPr>
        <w:t xml:space="preserve">нографическое изучение творчества классиков русской литературы. </w:t>
      </w:r>
    </w:p>
    <w:p w:rsidR="00D62BFC" w:rsidRPr="00353973" w:rsidRDefault="00D62BFC" w:rsidP="0035397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Pr="00353973">
        <w:rPr>
          <w:rFonts w:ascii="Times New Roman" w:hAnsi="Times New Roman"/>
          <w:sz w:val="24"/>
          <w:szCs w:val="28"/>
        </w:rPr>
        <w:t>Примерная программа среднего (полного) 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</w:t>
      </w:r>
      <w:r w:rsidRPr="00353973">
        <w:rPr>
          <w:rFonts w:ascii="Times New Roman" w:hAnsi="Times New Roman"/>
          <w:sz w:val="24"/>
          <w:szCs w:val="28"/>
        </w:rPr>
        <w:softHyphen/>
        <w:t>ного и интеллектуального развития личности школьника. Приобщение старшеклассников к богатст</w:t>
      </w:r>
      <w:r w:rsidRPr="00353973">
        <w:rPr>
          <w:rFonts w:ascii="Times New Roman" w:hAnsi="Times New Roman"/>
          <w:sz w:val="24"/>
          <w:szCs w:val="28"/>
        </w:rPr>
        <w:softHyphen/>
        <w:t>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</w:t>
      </w:r>
      <w:r w:rsidRPr="00353973">
        <w:rPr>
          <w:rFonts w:ascii="Times New Roman" w:hAnsi="Times New Roman"/>
          <w:sz w:val="24"/>
          <w:szCs w:val="28"/>
        </w:rPr>
        <w:softHyphen/>
        <w:t>ности учащихся, воспитывать любовь и привычку к чтению.</w:t>
      </w:r>
    </w:p>
    <w:p w:rsidR="00D62BFC" w:rsidRDefault="00D62BFC" w:rsidP="00883A53">
      <w:pPr>
        <w:pStyle w:val="a8"/>
        <w:spacing w:line="276" w:lineRule="auto"/>
        <w:jc w:val="both"/>
        <w:rPr>
          <w:b/>
          <w:sz w:val="24"/>
        </w:rPr>
      </w:pPr>
      <w:r>
        <w:rPr>
          <w:sz w:val="24"/>
        </w:rPr>
        <w:t xml:space="preserve">     Курс литературы в школе основывается  не только на усвоении основных понятий теории и ист</w:t>
      </w:r>
      <w:r>
        <w:rPr>
          <w:sz w:val="24"/>
        </w:rPr>
        <w:t>о</w:t>
      </w:r>
      <w:r>
        <w:rPr>
          <w:sz w:val="24"/>
        </w:rPr>
        <w:t>рии литературы, формировании умений оценивать и анализировать художественные произведения,  но и на принципах связи искусства с жизнью, традиций и новаторства, осмысления историко-культурных сведений и  нравственно-эстетических представлений. Таким образом,  литература н</w:t>
      </w:r>
      <w:r>
        <w:rPr>
          <w:sz w:val="24"/>
        </w:rPr>
        <w:t>е</w:t>
      </w:r>
      <w:r>
        <w:rPr>
          <w:sz w:val="24"/>
        </w:rPr>
        <w:t xml:space="preserve">разрывно связана с такими предметами учебного плана, </w:t>
      </w:r>
      <w:r w:rsidRPr="00353973">
        <w:rPr>
          <w:sz w:val="24"/>
        </w:rPr>
        <w:t>как</w:t>
      </w:r>
      <w:r>
        <w:rPr>
          <w:b/>
          <w:sz w:val="24"/>
        </w:rPr>
        <w:t xml:space="preserve"> русский язык, история, МХК, </w:t>
      </w:r>
      <w:proofErr w:type="gramStart"/>
      <w:r>
        <w:rPr>
          <w:b/>
          <w:sz w:val="24"/>
        </w:rPr>
        <w:t>ИЗО</w:t>
      </w:r>
      <w:proofErr w:type="gramEnd"/>
      <w:r>
        <w:rPr>
          <w:b/>
          <w:sz w:val="24"/>
        </w:rPr>
        <w:t>.</w:t>
      </w:r>
    </w:p>
    <w:p w:rsidR="00D62BFC" w:rsidRDefault="00D62BFC" w:rsidP="00F71D73">
      <w:pPr>
        <w:pStyle w:val="1"/>
        <w:spacing w:line="276" w:lineRule="auto"/>
        <w:jc w:val="both"/>
      </w:pPr>
    </w:p>
    <w:p w:rsidR="00D62BFC" w:rsidRDefault="00D62BFC" w:rsidP="00F71D73">
      <w:pPr>
        <w:pStyle w:val="1"/>
        <w:spacing w:line="276" w:lineRule="auto"/>
        <w:jc w:val="both"/>
      </w:pPr>
      <w:r>
        <w:rPr>
          <w:b/>
        </w:rPr>
        <w:t>Формы организации учебного процесса:</w:t>
      </w:r>
    </w:p>
    <w:p w:rsidR="00D62BFC" w:rsidRDefault="00D62BFC" w:rsidP="00F71D73">
      <w:pPr>
        <w:pStyle w:val="1"/>
        <w:spacing w:line="276" w:lineRule="auto"/>
        <w:jc w:val="both"/>
      </w:pPr>
      <w:r>
        <w:t xml:space="preserve">      Индивидуальные, групповые, фронтальные,  классные и внеклассные.</w:t>
      </w:r>
    </w:p>
    <w:p w:rsidR="00D62BFC" w:rsidRDefault="00D62BFC" w:rsidP="00F71D73">
      <w:pPr>
        <w:pStyle w:val="1"/>
        <w:spacing w:line="276" w:lineRule="auto"/>
        <w:jc w:val="both"/>
      </w:pPr>
      <w:r>
        <w:t xml:space="preserve">    </w:t>
      </w:r>
    </w:p>
    <w:p w:rsidR="00D62BFC" w:rsidRDefault="00D62BFC" w:rsidP="00F71D73">
      <w:pPr>
        <w:pStyle w:val="1"/>
        <w:spacing w:line="276" w:lineRule="auto"/>
        <w:jc w:val="both"/>
      </w:pPr>
      <w:r>
        <w:rPr>
          <w:b/>
        </w:rPr>
        <w:t>Ведущий вид деятельности:</w:t>
      </w:r>
      <w:r>
        <w:t xml:space="preserve"> практико-ориентированный.</w:t>
      </w:r>
    </w:p>
    <w:p w:rsidR="00D62BFC" w:rsidRDefault="00D62BFC" w:rsidP="00F71D7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b/>
          <w:sz w:val="24"/>
          <w:szCs w:val="24"/>
        </w:rPr>
        <w:t>технологии развития критического мышления</w:t>
      </w:r>
      <w:r>
        <w:rPr>
          <w:rFonts w:ascii="Times New Roman" w:hAnsi="Times New Roman"/>
          <w:sz w:val="24"/>
          <w:szCs w:val="24"/>
        </w:rPr>
        <w:t xml:space="preserve"> курс литературы в 9 классе опирается на </w:t>
      </w:r>
      <w:r>
        <w:rPr>
          <w:rFonts w:ascii="Times New Roman" w:hAnsi="Times New Roman"/>
          <w:i/>
          <w:sz w:val="24"/>
          <w:szCs w:val="24"/>
        </w:rPr>
        <w:t>следующие виды деятельности</w:t>
      </w:r>
      <w:r>
        <w:rPr>
          <w:rFonts w:ascii="Times New Roman" w:hAnsi="Times New Roman"/>
          <w:sz w:val="24"/>
          <w:szCs w:val="24"/>
        </w:rPr>
        <w:t xml:space="preserve"> по освоению содержания художественных произведений и теорет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ко-литературных понятий:</w:t>
      </w:r>
    </w:p>
    <w:p w:rsidR="00D62BFC" w:rsidRDefault="00D62BFC" w:rsidP="00F71D73">
      <w:pPr>
        <w:pStyle w:val="a8"/>
        <w:widowControl w:val="0"/>
        <w:numPr>
          <w:ilvl w:val="0"/>
          <w:numId w:val="22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>
        <w:rPr>
          <w:sz w:val="24"/>
        </w:rPr>
        <w:lastRenderedPageBreak/>
        <w:t>осознанное, творческое чтение художественных произведений разных жанров;</w:t>
      </w:r>
    </w:p>
    <w:p w:rsidR="00D62BFC" w:rsidRDefault="00D62BFC" w:rsidP="00F71D73">
      <w:pPr>
        <w:pStyle w:val="a8"/>
        <w:widowControl w:val="0"/>
        <w:numPr>
          <w:ilvl w:val="0"/>
          <w:numId w:val="22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>
        <w:rPr>
          <w:sz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62BFC" w:rsidRDefault="00D62BFC" w:rsidP="00F71D73">
      <w:pPr>
        <w:pStyle w:val="a8"/>
        <w:widowControl w:val="0"/>
        <w:numPr>
          <w:ilvl w:val="0"/>
          <w:numId w:val="22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>
        <w:rPr>
          <w:sz w:val="24"/>
        </w:rPr>
        <w:t>ответы на вопросы, раскрывающие знание и понимание текста произведения;</w:t>
      </w:r>
    </w:p>
    <w:p w:rsidR="00D62BFC" w:rsidRDefault="00D62BFC" w:rsidP="00F71D73">
      <w:pPr>
        <w:pStyle w:val="a8"/>
        <w:widowControl w:val="0"/>
        <w:numPr>
          <w:ilvl w:val="0"/>
          <w:numId w:val="22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>
        <w:rPr>
          <w:sz w:val="24"/>
        </w:rPr>
        <w:t>заучивание наизусть стихотворных и прозаических текстов;</w:t>
      </w:r>
    </w:p>
    <w:p w:rsidR="00D62BFC" w:rsidRDefault="00D62BFC" w:rsidP="00F71D73">
      <w:pPr>
        <w:pStyle w:val="a8"/>
        <w:widowControl w:val="0"/>
        <w:numPr>
          <w:ilvl w:val="0"/>
          <w:numId w:val="22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i/>
          <w:sz w:val="24"/>
        </w:rPr>
      </w:pPr>
      <w:r>
        <w:rPr>
          <w:sz w:val="24"/>
        </w:rPr>
        <w:t>анализ и интерпретация произведения;</w:t>
      </w:r>
    </w:p>
    <w:p w:rsidR="00D62BFC" w:rsidRDefault="00D62BFC" w:rsidP="00F71D73">
      <w:pPr>
        <w:pStyle w:val="a8"/>
        <w:widowControl w:val="0"/>
        <w:numPr>
          <w:ilvl w:val="0"/>
          <w:numId w:val="22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>
        <w:rPr>
          <w:sz w:val="24"/>
        </w:rPr>
        <w:t>составление планов и написание отзывов о произведениях;</w:t>
      </w:r>
    </w:p>
    <w:p w:rsidR="00D62BFC" w:rsidRDefault="00D62BFC" w:rsidP="00F71D73">
      <w:pPr>
        <w:pStyle w:val="a8"/>
        <w:widowControl w:val="0"/>
        <w:numPr>
          <w:ilvl w:val="0"/>
          <w:numId w:val="22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>
        <w:rPr>
          <w:sz w:val="24"/>
        </w:rPr>
        <w:t>написание сочинений по литературным произведениям и на основе жизненных впечатлений;</w:t>
      </w:r>
    </w:p>
    <w:p w:rsidR="00D62BFC" w:rsidRDefault="00D62BFC" w:rsidP="00F71D73">
      <w:pPr>
        <w:pStyle w:val="a8"/>
        <w:widowControl w:val="0"/>
        <w:numPr>
          <w:ilvl w:val="0"/>
          <w:numId w:val="22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>
        <w:rPr>
          <w:sz w:val="24"/>
        </w:rPr>
        <w:t>целенаправленный поиск информации на основе знания ее источников и умения работать с ними.</w:t>
      </w:r>
    </w:p>
    <w:p w:rsidR="00D62BFC" w:rsidRDefault="00D62BFC" w:rsidP="00F71D73">
      <w:pPr>
        <w:pStyle w:val="aa"/>
        <w:spacing w:line="276" w:lineRule="auto"/>
        <w:jc w:val="both"/>
        <w:rPr>
          <w:b/>
        </w:rPr>
      </w:pPr>
      <w:r>
        <w:t xml:space="preserve"> </w:t>
      </w:r>
      <w:r>
        <w:rPr>
          <w:b/>
        </w:rPr>
        <w:t xml:space="preserve">   </w:t>
      </w:r>
    </w:p>
    <w:p w:rsidR="00D62BFC" w:rsidRDefault="00D62BFC" w:rsidP="00F71D73">
      <w:pPr>
        <w:pStyle w:val="aa"/>
        <w:spacing w:line="276" w:lineRule="auto"/>
        <w:jc w:val="both"/>
        <w:rPr>
          <w:b/>
        </w:rPr>
      </w:pPr>
      <w:r>
        <w:rPr>
          <w:b/>
        </w:rPr>
        <w:t xml:space="preserve">    Формы и способы проверки знаний:</w:t>
      </w:r>
    </w:p>
    <w:p w:rsidR="00D62BFC" w:rsidRDefault="00D62BFC" w:rsidP="00F71D73">
      <w:pPr>
        <w:pStyle w:val="a4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выразительное чтение,</w:t>
      </w:r>
    </w:p>
    <w:p w:rsidR="00D62BFC" w:rsidRDefault="00D62BFC" w:rsidP="00F71D73">
      <w:pPr>
        <w:pStyle w:val="a4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развёрнутый ответ на вопрос, </w:t>
      </w:r>
    </w:p>
    <w:p w:rsidR="00D62BFC" w:rsidRDefault="00D62BFC" w:rsidP="00F71D73">
      <w:pPr>
        <w:pStyle w:val="a4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эпизода, стихотворения; </w:t>
      </w:r>
    </w:p>
    <w:p w:rsidR="00D62BFC" w:rsidRDefault="00D62BFC" w:rsidP="00F71D73">
      <w:pPr>
        <w:pStyle w:val="a4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составление сложного плана по произведению, </w:t>
      </w:r>
    </w:p>
    <w:p w:rsidR="00D62BFC" w:rsidRDefault="00D62BFC" w:rsidP="00F71D73">
      <w:pPr>
        <w:pStyle w:val="a4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чтение стихотворений наизусть, </w:t>
      </w:r>
    </w:p>
    <w:p w:rsidR="00D62BFC" w:rsidRDefault="00D62BFC" w:rsidP="00F71D73">
      <w:pPr>
        <w:pStyle w:val="a4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сочинение на основе литературного произведения, </w:t>
      </w:r>
    </w:p>
    <w:p w:rsidR="00D62BFC" w:rsidRDefault="00D62BFC" w:rsidP="00F71D73">
      <w:pPr>
        <w:pStyle w:val="a4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работа.</w:t>
      </w:r>
    </w:p>
    <w:p w:rsidR="00D62BFC" w:rsidRDefault="00D62BFC" w:rsidP="00F71D73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BFC" w:rsidRDefault="00D62BFC" w:rsidP="00F71D73">
      <w:pPr>
        <w:pStyle w:val="1"/>
        <w:spacing w:line="276" w:lineRule="auto"/>
        <w:jc w:val="both"/>
        <w:rPr>
          <w:b/>
        </w:rPr>
      </w:pPr>
      <w:r>
        <w:rPr>
          <w:b/>
        </w:rPr>
        <w:t xml:space="preserve">      Планируемые результаты реализации программы:</w:t>
      </w:r>
    </w:p>
    <w:p w:rsidR="00D62BFC" w:rsidRDefault="00D62BFC" w:rsidP="00F71D73">
      <w:pPr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100% успеваемость, КЗ не ниже 60%.</w:t>
      </w:r>
    </w:p>
    <w:p w:rsidR="00D62BFC" w:rsidRDefault="00D62BFC" w:rsidP="00F71D73">
      <w:pPr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школьники должны определить свой круг чтения и оценки литературных произведений, </w:t>
      </w:r>
    </w:p>
    <w:p w:rsidR="00D62BFC" w:rsidRDefault="00D62BFC" w:rsidP="00F71D73">
      <w:pPr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уметь создавать связный текст (устно и письменно) на необходимую тему с учетом норм ру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ского литературного языка, </w:t>
      </w:r>
    </w:p>
    <w:p w:rsidR="00D62BFC" w:rsidRDefault="00D62BFC" w:rsidP="00F71D73">
      <w:pPr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находить нужную информацию о литературе, о конкретном произведении и его авторе (спр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вочная литература, периодика, телевидение, ресурсы Интернета), </w:t>
      </w:r>
    </w:p>
    <w:p w:rsidR="00D62BFC" w:rsidRDefault="00D62BFC" w:rsidP="00F71D73">
      <w:pPr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знать основные теоретико-литературные понятия.</w:t>
      </w:r>
    </w:p>
    <w:p w:rsidR="00D62BFC" w:rsidRDefault="00D62BFC" w:rsidP="00F71D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D62BFC" w:rsidRDefault="00D62BFC" w:rsidP="00F71D73">
      <w:pPr>
        <w:pStyle w:val="1"/>
        <w:spacing w:line="276" w:lineRule="auto"/>
        <w:jc w:val="both"/>
        <w:rPr>
          <w:b/>
        </w:rPr>
      </w:pPr>
      <w:r>
        <w:rPr>
          <w:b/>
        </w:rPr>
        <w:t xml:space="preserve">  Формы и нормы оценки и контроля знаний обучающихся</w:t>
      </w:r>
    </w:p>
    <w:p w:rsidR="00D62BFC" w:rsidRDefault="00D62BFC" w:rsidP="00F71D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2BFC" w:rsidRDefault="00D62BFC" w:rsidP="00F71D73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Оценка устных ответов учащихся:</w:t>
      </w:r>
    </w:p>
    <w:p w:rsidR="00D62BFC" w:rsidRDefault="00D62BFC" w:rsidP="00F71D7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При оценке устных ответов по литературе могут быть следующие критерии: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Знание текста, и понимание идейно-художественного содержания изученного произведения.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Умение объяснять взаимосвязь событий, характер и поступки: героев.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3.Понимание роли художественных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аскрытия идейно-эстетического содержания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" w:hAnsi="Times New Roman"/>
          <w:color w:val="000000"/>
          <w:sz w:val="24"/>
          <w:szCs w:val="24"/>
        </w:rPr>
        <w:t xml:space="preserve"> из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ченного произведения.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4.Знание теоретико-литературных понятий ж умение пользоваться этими знаниями при анализе 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изведений; изучаемых в классе и прочитанных самостоятельно.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Речевая грамотность, логичность и последовательность ответа, техника и выразительность чтения.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6.Умение анализировать художественное произведение в соответствии с ведущими идеями эпохи.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Уметь владеть монологической литературной речью, логически и последовательно отвечать на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ставленный вопрос, бегло, правильно и выразительно читать художественный текст.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Отметка «5» </w:t>
      </w:r>
      <w:r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D62BFC" w:rsidRDefault="00D62BFC" w:rsidP="00F71D73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D62BFC" w:rsidRDefault="00D62BFC" w:rsidP="00F71D73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Умеет составить полный и правильный ответ на основе изученного материала; выделять гла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ные положения, самостоятельно подтверждать ответ конкретными примерами, фактами; 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стоятельно и аргументировано делать анализ, обобщать, выводы. </w:t>
      </w:r>
    </w:p>
    <w:p w:rsidR="00D62BFC" w:rsidRDefault="00D62BFC" w:rsidP="00F71D73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Устанавливает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</w:p>
    <w:p w:rsidR="00D62BFC" w:rsidRDefault="00D62BFC" w:rsidP="00F71D73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конов, теорий; при ответе не повторяет дословно текст учебника; излагает материал литер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турным языком; правильно и обстоятельно отвечает на дополнительные вопросы учителя. </w:t>
      </w:r>
    </w:p>
    <w:p w:rsidR="00D62BFC" w:rsidRDefault="00D62BFC" w:rsidP="00F71D73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и рационально использует наглядные пособия, справочные материалы, уче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блюдений и опытов. </w:t>
      </w:r>
    </w:p>
    <w:p w:rsidR="00D62BFC" w:rsidRDefault="00D62BFC" w:rsidP="00F71D73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ниям. 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Отметка «4» </w:t>
      </w:r>
      <w:r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D62BFC" w:rsidRDefault="00D62BFC" w:rsidP="00F71D73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</w:t>
      </w:r>
    </w:p>
    <w:p w:rsidR="00D62BFC" w:rsidRDefault="00D62BFC" w:rsidP="00F71D73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кает одну негрубую ошибку или не более двух недочетов и может их исправить самостоятел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ные вопросы учителя. </w:t>
      </w:r>
    </w:p>
    <w:p w:rsidR="00D62BFC" w:rsidRDefault="00D62BFC" w:rsidP="00F71D73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связи. </w:t>
      </w:r>
    </w:p>
    <w:p w:rsidR="00D62BFC" w:rsidRDefault="00D62BFC" w:rsidP="00F71D73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D62BFC" w:rsidRDefault="00D62BFC" w:rsidP="00F71D73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обладает достаточным навыком работы со справочной литературой, учебником, первои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Отметка «3» </w:t>
      </w:r>
      <w:r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D62BFC" w:rsidRDefault="00D62BFC" w:rsidP="00F71D73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>
        <w:rPr>
          <w:rFonts w:ascii="Times New Roman" w:hAnsi="Times New Roman"/>
          <w:sz w:val="24"/>
          <w:szCs w:val="24"/>
        </w:rPr>
        <w:t>неси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тематизировано</w:t>
      </w:r>
      <w:proofErr w:type="spellEnd"/>
      <w:r>
        <w:rPr>
          <w:rFonts w:ascii="Times New Roman" w:hAnsi="Times New Roman"/>
          <w:sz w:val="24"/>
          <w:szCs w:val="24"/>
        </w:rPr>
        <w:t xml:space="preserve">, фрагментарно, не всегда последовательно. </w:t>
      </w:r>
    </w:p>
    <w:p w:rsidR="00D62BFC" w:rsidRDefault="00D62BFC" w:rsidP="00F71D73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Показывает </w:t>
      </w:r>
      <w:proofErr w:type="gramStart"/>
      <w:r>
        <w:rPr>
          <w:rFonts w:ascii="Times New Roman" w:hAnsi="Times New Roman"/>
          <w:sz w:val="24"/>
          <w:szCs w:val="24"/>
        </w:rPr>
        <w:t>недостаточную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отдельных знаний и умений; выводы и обо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щения аргументирует слабо, допускает в них ошибки. </w:t>
      </w:r>
    </w:p>
    <w:p w:rsidR="00D62BFC" w:rsidRDefault="00D62BFC" w:rsidP="00F71D73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Допустил ошибки и неточности в использовании научной терминологии, определения пон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:rsidR="00D62BFC" w:rsidRDefault="00D62BFC" w:rsidP="00F71D73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:rsidR="00D62BFC" w:rsidRDefault="00D62BFC" w:rsidP="00F71D73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тексте. </w:t>
      </w:r>
    </w:p>
    <w:p w:rsidR="00D62BFC" w:rsidRDefault="00D62BFC" w:rsidP="00F71D73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ну - две грубые ошибки. 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D62BFC" w:rsidRDefault="00D62BFC" w:rsidP="00F71D73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не делает выводов и обобщений. </w:t>
      </w:r>
    </w:p>
    <w:p w:rsidR="00D62BFC" w:rsidRDefault="00D62BFC" w:rsidP="00F71D73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знает и не понимает значительную или основную часть программного материала в пред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:rsidR="00D62BFC" w:rsidRDefault="00D62BFC" w:rsidP="00F71D73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(на один вопрос) допускает более двух грубых ошибок, которые не может испр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вить даже при помощи учителя. 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Отметка «1» </w:t>
      </w:r>
      <w:r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D62BFC" w:rsidRDefault="00D62BFC" w:rsidP="00F71D73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может ответить ни на один их поставленных вопросов. </w:t>
      </w:r>
    </w:p>
    <w:p w:rsidR="00D62BFC" w:rsidRDefault="00D62BFC" w:rsidP="00F71D73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D62BFC" w:rsidRDefault="00D62BFC" w:rsidP="00F71D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BFC" w:rsidRDefault="00D62BFC" w:rsidP="00F71D7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 Оценка сочинений:</w:t>
      </w:r>
    </w:p>
    <w:p w:rsidR="00D62BFC" w:rsidRDefault="00D62BFC" w:rsidP="00F71D7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Сочинение</w:t>
      </w:r>
      <w:r>
        <w:rPr>
          <w:rFonts w:ascii="Times New Roman" w:hAnsi="Times New Roman"/>
          <w:sz w:val="24"/>
          <w:szCs w:val="24"/>
        </w:rPr>
        <w:t xml:space="preserve"> – основная форма проверки умения правильно и последовательно излагать мысли и уровня речевой подготовки учащихся.</w:t>
      </w:r>
    </w:p>
    <w:p w:rsidR="00D62BFC" w:rsidRDefault="00D62BFC" w:rsidP="00F71D7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сочинений проверяются:</w:t>
      </w:r>
      <w:r>
        <w:rPr>
          <w:rFonts w:ascii="Times New Roman" w:hAnsi="Times New Roman"/>
          <w:sz w:val="24"/>
          <w:szCs w:val="24"/>
        </w:rPr>
        <w:br/>
        <w:t>а) умение раскрыть тему;</w:t>
      </w:r>
      <w:r>
        <w:rPr>
          <w:rFonts w:ascii="Times New Roman" w:hAnsi="Times New Roman"/>
          <w:sz w:val="24"/>
          <w:szCs w:val="24"/>
        </w:rPr>
        <w:br/>
        <w:t>б) умение использовать языковые средства в соответствии со стилем, темой и задачей высказывания;</w:t>
      </w:r>
      <w:r>
        <w:rPr>
          <w:rFonts w:ascii="Times New Roman" w:hAnsi="Times New Roman"/>
          <w:sz w:val="24"/>
          <w:szCs w:val="24"/>
        </w:rPr>
        <w:br/>
        <w:t>в) соблюдение языковых норм и правил правописания.</w:t>
      </w:r>
      <w:r>
        <w:rPr>
          <w:rFonts w:ascii="Times New Roman" w:hAnsi="Times New Roman"/>
          <w:sz w:val="24"/>
          <w:szCs w:val="24"/>
        </w:rPr>
        <w:br/>
        <w:t xml:space="preserve">      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ковых норм. Обе отметки считаются отметками по литературе.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sz w:val="24"/>
          <w:szCs w:val="24"/>
        </w:rPr>
        <w:t>Содержание сочинения оценивается по следующим критериям: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соответствие работы ученика теме и основной мысли;</w:t>
      </w:r>
      <w:r>
        <w:rPr>
          <w:rFonts w:ascii="Times New Roman" w:hAnsi="Times New Roman"/>
          <w:sz w:val="24"/>
          <w:szCs w:val="24"/>
        </w:rPr>
        <w:br/>
        <w:t>· полнота раскрытия темы;</w:t>
      </w:r>
      <w:r>
        <w:rPr>
          <w:rFonts w:ascii="Times New Roman" w:hAnsi="Times New Roman"/>
          <w:sz w:val="24"/>
          <w:szCs w:val="24"/>
        </w:rPr>
        <w:br/>
        <w:t>· правильность фактического материала;</w:t>
      </w:r>
      <w:r>
        <w:rPr>
          <w:rFonts w:ascii="Times New Roman" w:hAnsi="Times New Roman"/>
          <w:sz w:val="24"/>
          <w:szCs w:val="24"/>
        </w:rPr>
        <w:br/>
        <w:t>· последовательность изложения.</w:t>
      </w:r>
      <w:r>
        <w:rPr>
          <w:rFonts w:ascii="Times New Roman" w:hAnsi="Times New Roman"/>
          <w:sz w:val="24"/>
          <w:szCs w:val="24"/>
        </w:rPr>
        <w:br/>
        <w:t xml:space="preserve">      При оценке речевого оформления сочинений учитывается:</w:t>
      </w:r>
      <w:r>
        <w:rPr>
          <w:rFonts w:ascii="Times New Roman" w:hAnsi="Times New Roman"/>
          <w:sz w:val="24"/>
          <w:szCs w:val="24"/>
        </w:rPr>
        <w:br/>
        <w:t>· разнообразие словаря и грамматического строя речи;</w:t>
      </w:r>
      <w:r>
        <w:rPr>
          <w:rFonts w:ascii="Times New Roman" w:hAnsi="Times New Roman"/>
          <w:sz w:val="24"/>
          <w:szCs w:val="24"/>
        </w:rPr>
        <w:br/>
        <w:t>· стилевое единство и выразительность речи;</w:t>
      </w:r>
      <w:r>
        <w:rPr>
          <w:rFonts w:ascii="Times New Roman" w:hAnsi="Times New Roman"/>
          <w:sz w:val="24"/>
          <w:szCs w:val="24"/>
        </w:rPr>
        <w:br/>
        <w:t>· число речевых недочетов.</w:t>
      </w:r>
      <w:r>
        <w:rPr>
          <w:rFonts w:ascii="Times New Roman" w:hAnsi="Times New Roman"/>
          <w:sz w:val="24"/>
          <w:szCs w:val="24"/>
        </w:rPr>
        <w:br/>
        <w:t xml:space="preserve">      Грамотность оценивается по числу допущенных учеником ошибок – орфографических, пункту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ционных и грамматических.</w:t>
      </w:r>
    </w:p>
    <w:p w:rsidR="00D62BFC" w:rsidRDefault="00D62BFC" w:rsidP="00F71D7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D62BFC" w:rsidRDefault="00D62BFC" w:rsidP="00F71D73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2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правильное понимание темы, глубина, и полнота ее раскрытия, верная передача фактов, правильное объяснение событий и поведения героев, исходя из идейно-эстетического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держания произведения, доказательность основных положении, привлечение материала, важного и существенного для раскрытия темы, умение делать выводы и обобщения, то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ность в цитатах и умение включать их в текст сочинения;</w:t>
      </w:r>
      <w:proofErr w:type="gramEnd"/>
    </w:p>
    <w:p w:rsidR="00D62BFC" w:rsidRDefault="00D62BFC" w:rsidP="00F71D73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соразмерность частей сочинения, логичность связей и переходов между ними;</w:t>
      </w:r>
    </w:p>
    <w:p w:rsidR="00D62BFC" w:rsidRDefault="00D62BFC" w:rsidP="00F71D73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точность и богатство лексики, умение пользоваться изобразительными средствами языка.</w:t>
      </w:r>
    </w:p>
    <w:tbl>
      <w:tblPr>
        <w:tblW w:w="1051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069"/>
        <w:gridCol w:w="6612"/>
        <w:gridCol w:w="2834"/>
      </w:tblGrid>
      <w:tr w:rsidR="00D62BFC" w:rsidTr="00F71D73">
        <w:trPr>
          <w:trHeight w:val="1"/>
        </w:trPr>
        <w:tc>
          <w:tcPr>
            <w:tcW w:w="106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944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отметки</w:t>
            </w:r>
          </w:p>
        </w:tc>
      </w:tr>
      <w:tr w:rsidR="00D62BFC" w:rsidTr="00F71D73">
        <w:trPr>
          <w:trHeight w:val="1"/>
        </w:trPr>
        <w:tc>
          <w:tcPr>
            <w:tcW w:w="106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vAlign w:val="center"/>
          </w:tcPr>
          <w:p w:rsidR="00D62BFC" w:rsidRDefault="00D6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</w:tr>
      <w:tr w:rsidR="00D62BFC" w:rsidTr="00F71D73">
        <w:trPr>
          <w:trHeight w:val="1"/>
        </w:trPr>
        <w:tc>
          <w:tcPr>
            <w:tcW w:w="10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«5»</w:t>
            </w:r>
          </w:p>
        </w:tc>
        <w:tc>
          <w:tcPr>
            <w:tcW w:w="661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Содержание работы полностью соответствует теме.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Фактические ошибки отсутствуют.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Содержание излагается последовательно.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Работа отличается богатством словаря, разнообразием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пользуемых синтаксических конструкций, точностью слов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употребления.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Достигнуто стилевое единство и выразительность текста.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целом в работе допускается 1 недочет в содержании и 1-2 речевых недочетов.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Допускается: 1 орфогр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фическая, или 1 пункту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ционная, или 1 граммат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 ошибка.</w:t>
            </w:r>
          </w:p>
        </w:tc>
      </w:tr>
      <w:tr w:rsidR="00D62BFC" w:rsidTr="00F71D73">
        <w:trPr>
          <w:trHeight w:val="1"/>
        </w:trPr>
        <w:tc>
          <w:tcPr>
            <w:tcW w:w="10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«4»</w:t>
            </w:r>
          </w:p>
        </w:tc>
        <w:tc>
          <w:tcPr>
            <w:tcW w:w="661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работы в основном соответствует теме (им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ются незначительные отклонения от темы).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в основном достоверно, но имеются едини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ные фактические неточности.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Стиль работы отличает единством и достаточной выраз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тельностью.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 работе допускается не более 2 недочетов в содерж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и не более 3-4 речевых недочетов.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Допускаются: 2 орфогр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фические и 2 пунктуац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онные ошибки, или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фографическая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3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туационные ошибки, или 4 пунктуационные ошибки при отсутствии орфогр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фических ошибок, а также 2 грамматические ошибки.</w:t>
            </w:r>
          </w:p>
        </w:tc>
      </w:tr>
      <w:tr w:rsidR="00D62BFC" w:rsidTr="00F71D73">
        <w:trPr>
          <w:trHeight w:val="1"/>
        </w:trPr>
        <w:tc>
          <w:tcPr>
            <w:tcW w:w="10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«3»</w:t>
            </w:r>
          </w:p>
        </w:tc>
        <w:tc>
          <w:tcPr>
            <w:tcW w:w="661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В работе допущены существенные отклонения от темы.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Работа достоверна в главном, но в ней имеются отдел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фактические неточности.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Допущены отдельные нарушения последовательности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Беден словарь и однообразны употребляемые синтаксич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конструкции, встречается неправильное словоупо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ребление.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Стиль работы не отличается единством, речь недостато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 выразительна.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 работе допускается не более 4 недочетов в содерж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и 5 речевых недочетов.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Допускаются: 4 орфогр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фические и 4 пунктуац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онные ошибки, или 3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фографические ошибки и 5 пунктуационных ош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бок, или 7 пунктуацио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при отсутствии орф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графических ошибок, а также 4 грамматические ошибки.</w:t>
            </w:r>
          </w:p>
        </w:tc>
      </w:tr>
      <w:tr w:rsidR="00D62BFC" w:rsidTr="00F71D73">
        <w:trPr>
          <w:trHeight w:val="1"/>
        </w:trPr>
        <w:tc>
          <w:tcPr>
            <w:tcW w:w="10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«2»</w:t>
            </w:r>
          </w:p>
        </w:tc>
        <w:tc>
          <w:tcPr>
            <w:tcW w:w="661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Работа не соответствует теме.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Допущено много фактических неточностей.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Крайне беден словарь, работа написана короткими 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типными предложениями со слабо выраженной связью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жду ними, часты случаи неправильного словоупотребления.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sz w:val="24"/>
                <w:szCs w:val="24"/>
              </w:rPr>
              <w:t>Нарушено стилевое единство текста.</w:t>
            </w:r>
          </w:p>
          <w:p w:rsidR="00D62BFC" w:rsidRDefault="00D62B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D62BFC" w:rsidRDefault="00D62B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Допускаются: 7 орфогр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фических и 7 пунктуац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онных ошибок, или 6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фографических и 8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D62BFC" w:rsidRDefault="00D62BFC" w:rsidP="00F71D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 1. При оценке сочинения необходимо учитывать самостоятельность, оригинал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ность замысла ученического сочинения, уровень его композиционного и речевого оформления.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lastRenderedPageBreak/>
        <w:t>личие оригинального замысла, его хорошая реализация позволяют повысить первую отметку за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чинение на один балл.</w:t>
      </w:r>
    </w:p>
    <w:p w:rsidR="00D62BFC" w:rsidRDefault="00D62BFC" w:rsidP="00F71D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D62BFC" w:rsidRDefault="00D62BFC" w:rsidP="00F71D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оценку сочинения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распространяются положения об однотипных и негрубых ошибках, а также о сделанных учеником исправлениях.</w:t>
      </w:r>
    </w:p>
    <w:p w:rsidR="00D62BFC" w:rsidRDefault="00D62BFC" w:rsidP="00F71D73">
      <w:pPr>
        <w:spacing w:after="0"/>
        <w:ind w:firstLine="284"/>
        <w:jc w:val="center"/>
        <w:rPr>
          <w:rFonts w:ascii="Times New Roman" w:hAnsi="Times New Roman"/>
          <w:sz w:val="24"/>
          <w:szCs w:val="32"/>
          <w:u w:val="single"/>
        </w:rPr>
      </w:pPr>
    </w:p>
    <w:p w:rsidR="00D62BFC" w:rsidRDefault="00D62BFC" w:rsidP="00F71D73">
      <w:pPr>
        <w:spacing w:after="0"/>
        <w:ind w:firstLine="284"/>
        <w:jc w:val="center"/>
        <w:rPr>
          <w:rFonts w:ascii="Times New Roman" w:hAnsi="Times New Roman"/>
          <w:sz w:val="24"/>
          <w:szCs w:val="32"/>
          <w:u w:val="single"/>
        </w:rPr>
      </w:pPr>
    </w:p>
    <w:p w:rsidR="00D62BFC" w:rsidRDefault="00D62BFC" w:rsidP="00F71D73">
      <w:pPr>
        <w:spacing w:after="0"/>
        <w:ind w:firstLine="284"/>
        <w:jc w:val="center"/>
        <w:rPr>
          <w:rFonts w:ascii="Times New Roman" w:hAnsi="Times New Roman"/>
          <w:sz w:val="24"/>
          <w:szCs w:val="32"/>
          <w:u w:val="single"/>
        </w:rPr>
      </w:pPr>
      <w:r>
        <w:rPr>
          <w:rFonts w:ascii="Times New Roman" w:hAnsi="Times New Roman"/>
          <w:sz w:val="24"/>
          <w:szCs w:val="32"/>
          <w:u w:val="single"/>
        </w:rPr>
        <w:t>Структура изучаемого предмета</w:t>
      </w:r>
    </w:p>
    <w:p w:rsidR="00D62BFC" w:rsidRDefault="00D62BFC" w:rsidP="00F71D73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5957"/>
        <w:gridCol w:w="1277"/>
        <w:gridCol w:w="1277"/>
        <w:gridCol w:w="1135"/>
      </w:tblGrid>
      <w:tr w:rsidR="00D62BFC" w:rsidRPr="00532276" w:rsidTr="0081050B">
        <w:tc>
          <w:tcPr>
            <w:tcW w:w="959" w:type="dxa"/>
            <w:vMerge w:val="restart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BFC" w:rsidRPr="0081050B" w:rsidRDefault="00D62BFC" w:rsidP="0081050B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686" w:type="dxa"/>
            <w:gridSpan w:val="3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62BFC" w:rsidRPr="00532276" w:rsidTr="0081050B">
        <w:tc>
          <w:tcPr>
            <w:tcW w:w="959" w:type="dxa"/>
            <w:vMerge/>
            <w:vAlign w:val="center"/>
          </w:tcPr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Теорет</w:t>
            </w:r>
            <w:r w:rsidRPr="0081050B">
              <w:rPr>
                <w:rFonts w:ascii="Times New Roman" w:hAnsi="Times New Roman"/>
                <w:sz w:val="24"/>
                <w:szCs w:val="24"/>
              </w:rPr>
              <w:t>и</w:t>
            </w:r>
            <w:r w:rsidRPr="0081050B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  <w:tc>
          <w:tcPr>
            <w:tcW w:w="1134" w:type="dxa"/>
          </w:tcPr>
          <w:p w:rsidR="00D62BFC" w:rsidRPr="0081050B" w:rsidRDefault="00D62BFC" w:rsidP="00810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81050B">
              <w:rPr>
                <w:rFonts w:ascii="Times New Roman" w:hAnsi="Times New Roman"/>
                <w:sz w:val="24"/>
                <w:szCs w:val="24"/>
              </w:rPr>
              <w:t>и</w:t>
            </w:r>
            <w:r w:rsidRPr="0081050B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</w:tr>
      <w:tr w:rsidR="00D62BFC" w:rsidRPr="00532276" w:rsidTr="0081050B">
        <w:tc>
          <w:tcPr>
            <w:tcW w:w="959" w:type="dxa"/>
          </w:tcPr>
          <w:p w:rsidR="00D62BFC" w:rsidRPr="0081050B" w:rsidRDefault="00D62BFC" w:rsidP="0081050B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05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3" w:type="dxa"/>
          </w:tcPr>
          <w:p w:rsidR="00D62BFC" w:rsidRPr="0081050B" w:rsidRDefault="00D62BFC" w:rsidP="0081050B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81050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1050B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2BFC" w:rsidRPr="00532276" w:rsidTr="0081050B">
        <w:tc>
          <w:tcPr>
            <w:tcW w:w="959" w:type="dxa"/>
          </w:tcPr>
          <w:p w:rsidR="00D62BFC" w:rsidRPr="0081050B" w:rsidRDefault="00D62BFC" w:rsidP="0081050B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62BFC" w:rsidRPr="0081050B" w:rsidRDefault="00D62BFC" w:rsidP="0081050B">
            <w:pPr>
              <w:pStyle w:val="a4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FC" w:rsidRPr="00532276" w:rsidTr="0081050B">
        <w:tc>
          <w:tcPr>
            <w:tcW w:w="959" w:type="dxa"/>
          </w:tcPr>
          <w:p w:rsidR="00D62BFC" w:rsidRPr="0081050B" w:rsidRDefault="00D62BFC" w:rsidP="0081050B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62BFC" w:rsidRPr="0081050B" w:rsidRDefault="00D62BFC" w:rsidP="0081050B">
            <w:pPr>
              <w:pStyle w:val="a4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 xml:space="preserve">Литература первой половины </w:t>
            </w:r>
            <w:r w:rsidRPr="0081050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1050B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2BFC" w:rsidRPr="00532276" w:rsidTr="0081050B">
        <w:tc>
          <w:tcPr>
            <w:tcW w:w="959" w:type="dxa"/>
          </w:tcPr>
          <w:p w:rsidR="00D62BFC" w:rsidRPr="0081050B" w:rsidRDefault="00D62BFC" w:rsidP="008105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62BFC" w:rsidRPr="0081050B" w:rsidRDefault="00D62BFC" w:rsidP="0081050B">
            <w:pPr>
              <w:pStyle w:val="a4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 xml:space="preserve">Литература второй половины </w:t>
            </w:r>
            <w:r w:rsidRPr="0081050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1050B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2BFC" w:rsidRPr="00532276" w:rsidTr="0081050B">
        <w:tc>
          <w:tcPr>
            <w:tcW w:w="959" w:type="dxa"/>
          </w:tcPr>
          <w:p w:rsidR="00D62BFC" w:rsidRPr="0081050B" w:rsidRDefault="00D62BFC" w:rsidP="0081050B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62BFC" w:rsidRPr="0081050B" w:rsidRDefault="00D62BFC" w:rsidP="0081050B">
            <w:pPr>
              <w:pStyle w:val="a4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FC" w:rsidRPr="00532276" w:rsidTr="0081050B">
        <w:tc>
          <w:tcPr>
            <w:tcW w:w="959" w:type="dxa"/>
          </w:tcPr>
          <w:p w:rsidR="00D62BFC" w:rsidRPr="0081050B" w:rsidRDefault="00D62BFC" w:rsidP="0081050B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05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3" w:type="dxa"/>
          </w:tcPr>
          <w:p w:rsidR="00D62BFC" w:rsidRPr="0081050B" w:rsidRDefault="00D62BFC" w:rsidP="0081050B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FC" w:rsidRPr="00532276" w:rsidTr="0081050B">
        <w:tc>
          <w:tcPr>
            <w:tcW w:w="959" w:type="dxa"/>
          </w:tcPr>
          <w:p w:rsidR="00D62BFC" w:rsidRPr="0081050B" w:rsidRDefault="00D62BFC" w:rsidP="008105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62BFC" w:rsidRPr="0081050B" w:rsidRDefault="00D62BFC" w:rsidP="0081050B">
            <w:pPr>
              <w:pStyle w:val="a4"/>
              <w:numPr>
                <w:ilvl w:val="1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 xml:space="preserve">Обзор зарубежной литературы второй половины </w:t>
            </w:r>
            <w:r w:rsidRPr="0081050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1050B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2BFC" w:rsidRPr="0081050B" w:rsidRDefault="00D62BFC" w:rsidP="0081050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FC" w:rsidRPr="00532276" w:rsidTr="0081050B">
        <w:tc>
          <w:tcPr>
            <w:tcW w:w="959" w:type="dxa"/>
          </w:tcPr>
          <w:p w:rsidR="00D62BFC" w:rsidRPr="0081050B" w:rsidRDefault="00D62BFC" w:rsidP="008105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53" w:type="dxa"/>
          </w:tcPr>
          <w:p w:rsidR="00D62BFC" w:rsidRPr="0081050B" w:rsidRDefault="00D62BFC" w:rsidP="0081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BFC" w:rsidRPr="0081050B" w:rsidRDefault="00D62BFC" w:rsidP="0081050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FC" w:rsidRPr="00532276" w:rsidTr="0081050B">
        <w:tc>
          <w:tcPr>
            <w:tcW w:w="959" w:type="dxa"/>
          </w:tcPr>
          <w:p w:rsidR="00D62BFC" w:rsidRPr="0081050B" w:rsidRDefault="00D62BFC" w:rsidP="0081050B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62BFC" w:rsidRPr="0081050B" w:rsidRDefault="00D62BFC" w:rsidP="0081050B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D62BFC" w:rsidRPr="0081050B" w:rsidRDefault="00D62BFC" w:rsidP="0081050B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62BFC" w:rsidRDefault="00D62BFC" w:rsidP="00F71D7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62BFC" w:rsidRDefault="00D62BFC" w:rsidP="00F71D7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62BFC" w:rsidRDefault="00D62BFC" w:rsidP="00F71D73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Календарно – тематическое планирование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09"/>
        <w:gridCol w:w="5386"/>
        <w:gridCol w:w="851"/>
        <w:gridCol w:w="709"/>
        <w:gridCol w:w="708"/>
        <w:gridCol w:w="993"/>
        <w:gridCol w:w="992"/>
      </w:tblGrid>
      <w:tr w:rsidR="00D62BFC" w:rsidRPr="00D2354F" w:rsidTr="00F173FA">
        <w:trPr>
          <w:trHeight w:val="271"/>
        </w:trPr>
        <w:tc>
          <w:tcPr>
            <w:tcW w:w="851" w:type="dxa"/>
            <w:vMerge w:val="restart"/>
          </w:tcPr>
          <w:p w:rsidR="00D62BFC" w:rsidRPr="00D2354F" w:rsidRDefault="00D62BFC" w:rsidP="0053227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709" w:type="dxa"/>
            <w:vMerge w:val="restart"/>
          </w:tcPr>
          <w:p w:rsidR="00D62BFC" w:rsidRPr="00D2354F" w:rsidRDefault="00D62BFC" w:rsidP="00CE1F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D62BFC" w:rsidRPr="00D2354F" w:rsidRDefault="00D62BFC" w:rsidP="00CE1F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D62BFC" w:rsidRPr="00D2354F" w:rsidRDefault="00D62BFC" w:rsidP="00CE1F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раздела программы, тема</w:t>
            </w:r>
          </w:p>
          <w:p w:rsidR="00D62BFC" w:rsidRPr="00D2354F" w:rsidRDefault="00D62BFC" w:rsidP="00CE1F08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урока</w:t>
            </w:r>
          </w:p>
        </w:tc>
        <w:tc>
          <w:tcPr>
            <w:tcW w:w="851" w:type="dxa"/>
            <w:vMerge w:val="restart"/>
          </w:tcPr>
          <w:p w:rsidR="00D62BFC" w:rsidRPr="00D2354F" w:rsidRDefault="00D62BFC" w:rsidP="00CE1F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D62BFC" w:rsidRPr="00D2354F" w:rsidRDefault="00D62BFC" w:rsidP="00CE1F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gridSpan w:val="2"/>
          </w:tcPr>
          <w:p w:rsidR="00D62BFC" w:rsidRPr="00D2354F" w:rsidRDefault="00D62BFC" w:rsidP="00CE1F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1985" w:type="dxa"/>
            <w:gridSpan w:val="2"/>
          </w:tcPr>
          <w:p w:rsidR="00D62BFC" w:rsidRPr="00D2354F" w:rsidRDefault="00D62BFC" w:rsidP="00CE1F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62BFC" w:rsidRPr="00D2354F" w:rsidTr="00F173FA">
        <w:trPr>
          <w:trHeight w:val="271"/>
        </w:trPr>
        <w:tc>
          <w:tcPr>
            <w:tcW w:w="851" w:type="dxa"/>
            <w:vMerge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proofErr w:type="gram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</w:t>
            </w:r>
          </w:p>
        </w:tc>
      </w:tr>
      <w:tr w:rsidR="00D2354F" w:rsidRPr="00D2354F" w:rsidTr="00A34F7D">
        <w:tc>
          <w:tcPr>
            <w:tcW w:w="11199" w:type="dxa"/>
            <w:gridSpan w:val="8"/>
            <w:shd w:val="clear" w:color="auto" w:fill="A6A6A6"/>
          </w:tcPr>
          <w:p w:rsidR="00D2354F" w:rsidRPr="00D2354F" w:rsidRDefault="00D2354F" w:rsidP="00D235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              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en-US"/>
              </w:rPr>
              <w:t>I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                        Литература 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en-US"/>
              </w:rPr>
              <w:t>XIX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века                    99          6        2</w:t>
            </w: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D62BFC" w:rsidRPr="00D2354F" w:rsidRDefault="00D62BFC" w:rsidP="003361D5">
            <w:pPr>
              <w:pStyle w:val="a4"/>
              <w:numPr>
                <w:ilvl w:val="1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Введение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Введение. Русская литература 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 в конте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 мировой культуры.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D62BFC" w:rsidRPr="00D2354F" w:rsidRDefault="00D62BFC" w:rsidP="009F5D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темы и проблемы русской литературы 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ind w:left="21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2BFC" w:rsidRPr="00D2354F" w:rsidRDefault="00D62BFC" w:rsidP="003361D5">
            <w:pPr>
              <w:pStyle w:val="a4"/>
              <w:numPr>
                <w:ilvl w:val="1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Литература первой полов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и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ны 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en-US"/>
              </w:rPr>
              <w:t>XIX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29</w:t>
            </w:r>
          </w:p>
        </w:tc>
        <w:tc>
          <w:tcPr>
            <w:tcW w:w="709" w:type="dxa"/>
          </w:tcPr>
          <w:p w:rsidR="00D62BFC" w:rsidRPr="00D2354F" w:rsidRDefault="00D2354F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386" w:type="dxa"/>
          </w:tcPr>
          <w:p w:rsidR="00D62BFC" w:rsidRPr="00D2354F" w:rsidRDefault="00D62BFC" w:rsidP="009F5D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А.С.Пушкин. Жизнь и творчество.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386" w:type="dxa"/>
          </w:tcPr>
          <w:p w:rsidR="00D62BFC" w:rsidRPr="00D2354F" w:rsidRDefault="00D62BFC" w:rsidP="009F5D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Романтическая лирика Пушкина в период </w:t>
            </w:r>
            <w:proofErr w:type="gram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южной</w:t>
            </w:r>
            <w:proofErr w:type="gram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михайловской</w:t>
            </w:r>
            <w:proofErr w:type="spell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ссылок.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поэта и поэзии в лирике А.С.Пушкина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Эволюция темы свободы и рабства в лирике А.С.Пушкина.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Философская лирика А.С.Пушкина.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жизни и смерти в лирике А.С.Пушкина. </w:t>
            </w:r>
          </w:p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Домашнее сочинение по лирике Пушкина.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5386" w:type="dxa"/>
          </w:tcPr>
          <w:p w:rsidR="00D62BFC" w:rsidRPr="00D2354F" w:rsidRDefault="00D62BFC" w:rsidP="009F5D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Петербургская повесть А.С.Пушкина «Медный всадник».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 Петра 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царя-преобразователя в поэме 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«Медный всадник».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5386" w:type="dxa"/>
          </w:tcPr>
          <w:p w:rsidR="00D62BFC" w:rsidRPr="00D2354F" w:rsidRDefault="00D62BFC" w:rsidP="009F5D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Социально-философские проблемы поэмы</w:t>
            </w:r>
            <w:proofErr w:type="gram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2.10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Р.р.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Классное сочинение по творчеству А.С.Пушкина.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2.11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Р.р. Классное сочинение по творчеству А.С.Пушкина.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5386" w:type="dxa"/>
          </w:tcPr>
          <w:p w:rsidR="00D62BFC" w:rsidRPr="00D2354F" w:rsidRDefault="00D62BFC" w:rsidP="009F5D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М.Ю.Лермонтов. Жизнь и творчество. Основные темы и мотивы лирики М.Ю.Лермонтова.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Молитва как жанр в лирике М.Ю.Лермонтова.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2.14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жизни и смерти в лирике М.Ю.Лермонтова.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2.15</w:t>
            </w:r>
          </w:p>
        </w:tc>
        <w:tc>
          <w:tcPr>
            <w:tcW w:w="5386" w:type="dxa"/>
          </w:tcPr>
          <w:p w:rsidR="00D62BFC" w:rsidRPr="00D2354F" w:rsidRDefault="00D62BFC" w:rsidP="009F5D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стихотворений М.Ю.Лермонтова «</w:t>
            </w:r>
            <w:proofErr w:type="spell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рик</w:t>
            </w:r>
            <w:proofErr w:type="spell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«Сон», «Завещание».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2.16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Философские мотивы лирики М.Ю.Лермонтова.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2.17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Мечта о гармоничном и прекрасном в мире чел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веческих отношений в лирике М.Ю.Лермонтова.</w:t>
            </w:r>
            <w:proofErr w:type="gramEnd"/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2.18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Адресаты любовной лирики М.Ю.Лермонтова.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2.19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домашнему сочинению по лирике М.Ю.Лермонтова.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2.20</w:t>
            </w:r>
          </w:p>
        </w:tc>
        <w:tc>
          <w:tcPr>
            <w:tcW w:w="5386" w:type="dxa"/>
          </w:tcPr>
          <w:p w:rsidR="00D62BFC" w:rsidRPr="00D2354F" w:rsidRDefault="00D62BFC" w:rsidP="00D23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Р.р</w:t>
            </w:r>
            <w:proofErr w:type="gramStart"/>
            <w:r w:rsidR="00D163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.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</w:t>
            </w:r>
            <w:proofErr w:type="gram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лассное сочинение по </w:t>
            </w:r>
            <w:r w:rsidR="00D2354F"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творчеству 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М.Ю.Лермонтова.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2.21</w:t>
            </w:r>
          </w:p>
        </w:tc>
        <w:tc>
          <w:tcPr>
            <w:tcW w:w="5386" w:type="dxa"/>
          </w:tcPr>
          <w:p w:rsidR="00D62BFC" w:rsidRPr="00D2354F" w:rsidRDefault="00D62BFC" w:rsidP="00D163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Р.р</w:t>
            </w:r>
            <w:proofErr w:type="gramStart"/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.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</w:t>
            </w:r>
            <w:proofErr w:type="gram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лассное сочинение по </w:t>
            </w:r>
            <w:r w:rsidR="00D2354F"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творчеству 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М.Ю.Лермонтова.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2.22</w:t>
            </w:r>
          </w:p>
        </w:tc>
        <w:tc>
          <w:tcPr>
            <w:tcW w:w="5386" w:type="dxa"/>
          </w:tcPr>
          <w:p w:rsidR="00D62BFC" w:rsidRPr="00D2354F" w:rsidRDefault="00D62BFC" w:rsidP="009F5D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Н.В.Гоголь. Жизнь и творчество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2.23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Н.В.Гоголь. Сатирическое и </w:t>
            </w:r>
            <w:proofErr w:type="spell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эпикодраматическое</w:t>
            </w:r>
            <w:proofErr w:type="spell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начала в сборнике «Миргород».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2.24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«Петербургские повести» Н.В.Гоголя. Образ «м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ленького человека» в «Петербургских повестях».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2.25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Н.В.Гоголь «Невский проспект». Образ Пете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бурга. Обучение анализу эпизода.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2.26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Правда и ложь, реальность и фантастика в пове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 «Невский проспект».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2.27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Н.В.Гоголь «Портрет». Место в повести в сбо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нике «Петербургские повести».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2.28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Р.р. К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лассное сочинение по творчеству Н.В.Гоголя.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2.29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Р.р.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 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К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лассное сочинение по творчеству Н.В.Гоголя.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2BFC" w:rsidRPr="00D2354F" w:rsidRDefault="00D62BFC" w:rsidP="003361D5">
            <w:pPr>
              <w:pStyle w:val="a4"/>
              <w:numPr>
                <w:ilvl w:val="1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Литература второй полов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и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ны 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en-US"/>
              </w:rPr>
              <w:t>XIX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67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993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62BFC" w:rsidRPr="00D2354F" w:rsidRDefault="00D62BFC" w:rsidP="00E64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386" w:type="dxa"/>
          </w:tcPr>
          <w:p w:rsidR="00D62BFC" w:rsidRPr="00D2354F" w:rsidRDefault="00D62BFC" w:rsidP="009F5D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Обзор русской литературы второй половины 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И.А.Гончаров. Жизнь и творчество. Место ром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«Обломов» в трилогии «Обыкновенная ист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рия» - «Обломов» - «Обрыв».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62BFC" w:rsidRPr="00D2354F" w:rsidRDefault="00D62BFC" w:rsidP="00E64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Обломов «коренной народный наш тип». Диале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тика характера Обломова.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62BFC" w:rsidRPr="00D2354F" w:rsidRDefault="00D62BFC" w:rsidP="00E64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«Обломов» как роман о любви.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62BFC" w:rsidRPr="00D2354F" w:rsidRDefault="00D62BFC" w:rsidP="00E64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«Что такое </w:t>
            </w:r>
            <w:proofErr w:type="gram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обломовщина</w:t>
            </w:r>
            <w:proofErr w:type="gram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?» Роман «Обломов» в русской критике.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62BFC" w:rsidRPr="00D2354F" w:rsidRDefault="00D62BFC" w:rsidP="00E64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А.Н.Островский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Жизнь и творчество. Традиции русской драматургии в творчестве писателя.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D62BFC" w:rsidRPr="00D2354F" w:rsidRDefault="00D62BFC" w:rsidP="00E64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Драма «Гроза». История создания, система обр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зов, приемы раскрытия характеров героев.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D62BFC" w:rsidRPr="00D2354F" w:rsidRDefault="00D62BFC" w:rsidP="00E64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Своеобразие конфликта в драме «Гроза». Смысл </w:t>
            </w:r>
            <w:r w:rsidR="00A3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названия.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A34F7D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 Калинов и его обитатели. Изображение «жестоких нравов» в «темном царстве».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Протест Катерины против «темного царства». Нравственная проблематика пьесы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Споры критиков вокруг драмы «Гроза». </w:t>
            </w:r>
          </w:p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Домашнее сочинение по драме Островского «Гроза».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И.С.Тургенев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Жизнь и творчество. «Записки охотника» и их место в русской литературе.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3.13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И.С.Тургенев – создатель русского романа. Ист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рия создания романа «Отцы и дети».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3.14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Базаров – герой своего времени. Духовный ко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фликт героя.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3.15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«Отцы» и «дети» в романе «Отцы и дети».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3.16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Любовь в романе «Отцы и дети».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3.17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эпизода «Смерть Базарова».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3.18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Споры в критике вокруг рома «Отцы и дети». </w:t>
            </w:r>
          </w:p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D235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  <w:t>3.19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D235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  <w:t>Зачетная работа за первое полугодие.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D235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D235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3.20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Ф.И.Тютчев. Жизнь и творчество.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3.21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Единство мира и философия природы в лирике Ф.И.Тютчева.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3.22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и история в лирике Тютчева. Жанр лир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ческого фрагмента в его творчестве.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3.23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Любовная лирика Ф.И.Тютчева. Любовь как ст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хийная сила и «поединок роковой».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3.24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А.А.Фет. Жизнь и творчество Жизнеутвержда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щее начало в лирике природы.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3.25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Любовная лирика Фета. Домашнее сочинение по лирике А.А.Фета и Ф.И.Тютчева.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3.26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А.К.Толстой. Жизнь и творчество. Основные т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мы, мотивы и образы поэзии А.К.Толстого.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173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3.27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Н.А.Некрасов. Жизнь и творчество. Социальная трагедия народа в городе и в деревне.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3.28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Героическое</w:t>
            </w:r>
            <w:proofErr w:type="gram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жертвенное в образе разночинца-народолюбца.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3.29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Н.А.Некрасов о поэтическом труде. Поэтическое творчество как служение народу.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3.30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любви в лирике Н.А.Некрасова, ее психол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гизм и бытовая конкретизация.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3.31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«Кому на Руси жить хорошо»: замысел, история создания и композиция. Анализ отдельных глав.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3.32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3.33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Образы народных заступников в поэме «Кому на Руси жить хорошо».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3.34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Особенности языка поэмы «Кому на Руси жить хорошо».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3.35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М.Е.Салтыков-Щедрин</w:t>
            </w:r>
            <w:proofErr w:type="spellEnd"/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Личность и творчество.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3.36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Обзор романа </w:t>
            </w:r>
            <w:proofErr w:type="spell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М.Е.Салтыкова-Щедрина</w:t>
            </w:r>
            <w:proofErr w:type="spell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«История одного города».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3.37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Обзор романа </w:t>
            </w:r>
            <w:proofErr w:type="spell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М.Е.Салтыкова-Щедрина</w:t>
            </w:r>
            <w:proofErr w:type="spell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«История одного города».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3.38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Л.Н.Толстой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Жизнь и судьба. Этапы творческого 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пути.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4.03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3.39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 и война в «Севастопольских рассказах» Л.Н.Толстого.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3.40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создания романа «Война и мир». Ос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бенности жанра.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7.03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3.41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Духовные искания Андрея Болконского.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3.42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Духовные искания Пьера Безухова.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3.43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Женские образы в романе «Война и мир».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3.44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Семья Ростовых и семья Болконских.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3.45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народа в романе «Война и мир»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3.46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Мысль народная в изображении писателя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3.47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Кутузов и Наполеон.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3.48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Проблемы истинного и ложного в романе Толст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«Война и мир».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3.49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Художественные особенности романа Толстого «Война и мир». Подготовка к домашнему соч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нению.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3.50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эпизода из романа «Война и мир».</w:t>
            </w:r>
          </w:p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Р.р. Подготовка к домашнему сочинению.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3.51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Ф.М.Достоевский. Жизнь и судьба. Этапы тво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ческого пути.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3.52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 Петербурга в русской литературе. Пете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бург Ф.М.Достоевского.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3.53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создания роман «Преступление и нак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зание».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3.54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«Маленькие люди» в романе, проблема социал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несправедливости и гуманизм писателя.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3.55</w:t>
            </w:r>
          </w:p>
        </w:tc>
        <w:tc>
          <w:tcPr>
            <w:tcW w:w="5386" w:type="dxa"/>
          </w:tcPr>
          <w:p w:rsidR="00D62BFC" w:rsidRPr="00D2354F" w:rsidRDefault="00D62BFC" w:rsidP="000374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Духовные искания интеллектуального героя и способы их выявления.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3.56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«Двойники» Раскольникова.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3.57</w:t>
            </w:r>
          </w:p>
        </w:tc>
        <w:tc>
          <w:tcPr>
            <w:tcW w:w="5386" w:type="dxa"/>
          </w:tcPr>
          <w:p w:rsidR="00D62BFC" w:rsidRPr="00D2354F" w:rsidRDefault="00D62BFC" w:rsidP="00343D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образа Сони Мармеладовой в романе «Преступление и наказание».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3.58</w:t>
            </w:r>
          </w:p>
        </w:tc>
        <w:tc>
          <w:tcPr>
            <w:tcW w:w="5386" w:type="dxa"/>
          </w:tcPr>
          <w:p w:rsidR="00D62BFC" w:rsidRPr="00D2354F" w:rsidRDefault="00D62BFC" w:rsidP="00343D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Н.С.Лесков. Жизнь и творчество. Повесть «Оч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рованный странник» и ее герой Иван </w:t>
            </w:r>
            <w:proofErr w:type="spell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Флягин</w:t>
            </w:r>
            <w:proofErr w:type="spell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3.59</w:t>
            </w:r>
          </w:p>
        </w:tc>
        <w:tc>
          <w:tcPr>
            <w:tcW w:w="5386" w:type="dxa"/>
          </w:tcPr>
          <w:p w:rsidR="00D62BFC" w:rsidRPr="00D2354F" w:rsidRDefault="00D62BFC" w:rsidP="00343D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«Тупейный художник». Необычность с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деб и обстоятельств.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3.60</w:t>
            </w:r>
          </w:p>
        </w:tc>
        <w:tc>
          <w:tcPr>
            <w:tcW w:w="5386" w:type="dxa"/>
          </w:tcPr>
          <w:p w:rsidR="00D62BFC" w:rsidRPr="00D2354F" w:rsidRDefault="00D62BFC" w:rsidP="00343D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Катерина Кабанова и Катерина Измайлова (по пьесе Островского «Гроза» и рассказу Лескова «Леди Макбет из </w:t>
            </w:r>
            <w:proofErr w:type="spell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Мценского</w:t>
            </w:r>
            <w:proofErr w:type="spell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уезда»).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3.61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А.П.Чехов. Жизнь и творчество. Особенности рассказов 80-90 годов. «Человек в футляре».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3.62</w:t>
            </w:r>
          </w:p>
        </w:tc>
        <w:tc>
          <w:tcPr>
            <w:tcW w:w="5386" w:type="dxa"/>
          </w:tcPr>
          <w:p w:rsidR="00D62BFC" w:rsidRPr="00D2354F" w:rsidRDefault="00D62BFC" w:rsidP="00343D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Проблематика и поэтика рассказов 90-х годов.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3.63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Душевная деградация человека в рассказе «</w:t>
            </w:r>
            <w:proofErr w:type="spell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ныч</w:t>
            </w:r>
            <w:proofErr w:type="spell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3.64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драматургии А.П.Чехова.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3.65</w:t>
            </w:r>
          </w:p>
        </w:tc>
        <w:tc>
          <w:tcPr>
            <w:tcW w:w="5386" w:type="dxa"/>
          </w:tcPr>
          <w:p w:rsidR="00D62BFC" w:rsidRPr="00D2354F" w:rsidRDefault="00D62BFC" w:rsidP="00343D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«Вишневый сад»: история создания. Жанр, си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образов.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764E96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D62BFC" w:rsidRPr="00D2354F" w:rsidRDefault="00D62BFC" w:rsidP="00E07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3.66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Символ сада в комедии «Вишневый сад». Сво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образие чеховского стиля.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4B611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D235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  <w:t>3.67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D235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  <w:t>Зачетная работа за второе полугодие.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D235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00D235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u w:val="single"/>
              </w:rPr>
              <w:t>1</w:t>
            </w:r>
          </w:p>
        </w:tc>
        <w:tc>
          <w:tcPr>
            <w:tcW w:w="993" w:type="dxa"/>
          </w:tcPr>
          <w:p w:rsidR="00D62BFC" w:rsidRPr="00D2354F" w:rsidRDefault="004B611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2BFC" w:rsidRPr="00D2354F" w:rsidRDefault="00D62BFC" w:rsidP="003361D5">
            <w:pPr>
              <w:pStyle w:val="a4"/>
              <w:numPr>
                <w:ilvl w:val="1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Из литературы народов Ро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с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сии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386" w:type="dxa"/>
          </w:tcPr>
          <w:p w:rsidR="00D62BFC" w:rsidRPr="00D2354F" w:rsidRDefault="00D62BFC" w:rsidP="00343D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К.Хетагуров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Жизнь и творчество. Сборник «Ос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тинская лира». 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4B611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354F" w:rsidRPr="00D2354F" w:rsidTr="00A34F7D">
        <w:tc>
          <w:tcPr>
            <w:tcW w:w="11199" w:type="dxa"/>
            <w:gridSpan w:val="8"/>
            <w:shd w:val="clear" w:color="auto" w:fill="A6A6A6"/>
          </w:tcPr>
          <w:p w:rsidR="00D2354F" w:rsidRPr="00D2354F" w:rsidRDefault="00D2354F" w:rsidP="00D235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lastRenderedPageBreak/>
              <w:t xml:space="preserve">              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en-US"/>
              </w:rPr>
              <w:t>II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                     Из зарубежной литературы               2</w:t>
            </w: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2BFC" w:rsidRPr="00D2354F" w:rsidRDefault="00D62BFC" w:rsidP="003361D5">
            <w:pPr>
              <w:pStyle w:val="a4"/>
              <w:numPr>
                <w:ilvl w:val="1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Обзор зарубежной литерат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у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ры второй половины 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en-US"/>
              </w:rPr>
              <w:t>XIX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:rsidR="00D62BFC" w:rsidRPr="00D2354F" w:rsidRDefault="00D62BFC" w:rsidP="00343D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«Вечные» вопросы в зарубежной литературе. Р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мантизм, реализм. </w:t>
            </w:r>
            <w:proofErr w:type="spellStart"/>
            <w:proofErr w:type="gramStart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  <w:proofErr w:type="spell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</w:t>
            </w:r>
            <w:proofErr w:type="gramEnd"/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Мопассан «Ожерелье».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4B611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Г.Ибсен «Кукольный дом». А.Рембо «Пьяный к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рабль».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4B611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354F" w:rsidRPr="00D2354F" w:rsidTr="00A34F7D">
        <w:tc>
          <w:tcPr>
            <w:tcW w:w="11199" w:type="dxa"/>
            <w:gridSpan w:val="8"/>
            <w:shd w:val="clear" w:color="auto" w:fill="A6A6A6"/>
          </w:tcPr>
          <w:p w:rsidR="00D2354F" w:rsidRPr="00D2354F" w:rsidRDefault="00D2354F" w:rsidP="00D235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            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en-US"/>
              </w:rPr>
              <w:t>III</w:t>
            </w:r>
            <w:r w:rsidRPr="00D2354F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ab/>
              <w:t xml:space="preserve">                       Подведение итогов                        1</w:t>
            </w: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62BFC" w:rsidRPr="00D2354F" w:rsidRDefault="00D62BFC" w:rsidP="00FF7B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 урок. Нравственные уроки русской л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тературы 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века.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4B611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30.05</w:t>
            </w: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2BFC" w:rsidRPr="00D2354F" w:rsidTr="00F173FA">
        <w:tc>
          <w:tcPr>
            <w:tcW w:w="851" w:type="dxa"/>
          </w:tcPr>
          <w:p w:rsidR="00D62BFC" w:rsidRPr="00D2354F" w:rsidRDefault="00D62BFC" w:rsidP="005322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D62BFC" w:rsidRPr="00D2354F" w:rsidRDefault="00D62BFC" w:rsidP="00E07B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2354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BFC" w:rsidRPr="00D2354F" w:rsidRDefault="00D62BFC" w:rsidP="00FF7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62BFC" w:rsidRDefault="00D62BFC" w:rsidP="00F71D73">
      <w:pPr>
        <w:tabs>
          <w:tab w:val="left" w:pos="4140"/>
        </w:tabs>
        <w:rPr>
          <w:sz w:val="28"/>
          <w:szCs w:val="28"/>
        </w:rPr>
      </w:pPr>
    </w:p>
    <w:p w:rsidR="00D62BFC" w:rsidRDefault="00D62BFC" w:rsidP="00F71D73">
      <w:pPr>
        <w:spacing w:line="240" w:lineRule="exact"/>
        <w:rPr>
          <w:sz w:val="28"/>
          <w:szCs w:val="28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</w:p>
    <w:p w:rsidR="00D62BFC" w:rsidRDefault="00D62BFC" w:rsidP="00F71D73">
      <w:pPr>
        <w:spacing w:line="2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Требования к уровню подготовки обучающегося:</w:t>
      </w:r>
    </w:p>
    <w:p w:rsidR="00D62BFC" w:rsidRDefault="00D62BFC" w:rsidP="00F71D73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 xml:space="preserve">        Учащиеся в процессе изучения данного курса должны</w:t>
      </w: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</w:rPr>
      </w:pPr>
      <w:r w:rsidRPr="009F03AA">
        <w:rPr>
          <w:rFonts w:ascii="Times New Roman" w:hAnsi="Times New Roman"/>
          <w:b/>
          <w:bCs/>
          <w:sz w:val="24"/>
        </w:rPr>
        <w:t>знать/понимать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образную природу словесного искусства;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содержание изученных литературных произведений;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основные факты жизни и творчества писателей-классиков XIX-XX вв.;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основные закономерности историко-литературного процесса и черты литературных направлений;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основные теоретико-литературные понятия;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</w:rPr>
      </w:pPr>
      <w:r w:rsidRPr="009F03AA">
        <w:rPr>
          <w:rFonts w:ascii="Times New Roman" w:hAnsi="Times New Roman"/>
          <w:b/>
          <w:bCs/>
          <w:sz w:val="24"/>
        </w:rPr>
        <w:t>уметь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воспроизводить содержание литературного произведения;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анализировать и интерпретировать художественное произведение, используя сведения по истории и теории литератур</w:t>
      </w:r>
      <w:proofErr w:type="gramStart"/>
      <w:r w:rsidRPr="009F03AA">
        <w:rPr>
          <w:rFonts w:ascii="Times New Roman" w:hAnsi="Times New Roman"/>
          <w:sz w:val="24"/>
        </w:rPr>
        <w:t>ы(</w:t>
      </w:r>
      <w:proofErr w:type="gramEnd"/>
      <w:r w:rsidRPr="009F03AA">
        <w:rPr>
          <w:rFonts w:ascii="Times New Roman" w:hAnsi="Times New Roman"/>
          <w:sz w:val="24"/>
        </w:rPr>
        <w:t>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соотносить художественную литературу с общественной жизнью и культурой; раскрывать конкре</w:t>
      </w:r>
      <w:r w:rsidRPr="009F03AA">
        <w:rPr>
          <w:rFonts w:ascii="Times New Roman" w:hAnsi="Times New Roman"/>
          <w:sz w:val="24"/>
        </w:rPr>
        <w:t>т</w:t>
      </w:r>
      <w:r w:rsidRPr="009F03AA">
        <w:rPr>
          <w:rFonts w:ascii="Times New Roman" w:hAnsi="Times New Roman"/>
          <w:sz w:val="24"/>
        </w:rPr>
        <w:t>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</w:t>
      </w:r>
      <w:r w:rsidRPr="009F03AA">
        <w:rPr>
          <w:rFonts w:ascii="Times New Roman" w:hAnsi="Times New Roman"/>
          <w:sz w:val="24"/>
        </w:rPr>
        <w:t>р</w:t>
      </w:r>
      <w:r w:rsidRPr="009F03AA">
        <w:rPr>
          <w:rFonts w:ascii="Times New Roman" w:hAnsi="Times New Roman"/>
          <w:sz w:val="24"/>
        </w:rPr>
        <w:t>ным направлением эпохи;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определять род и жанр произведения;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сопоставлять литературные произведения;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выявлять авторскую позицию;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аргументировано формулировать свое отношение к прочитанному произведению;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писать рецензии на прочитанные произведения и сочинения разных жанров на литературные темы.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</w:rPr>
      </w:pPr>
      <w:r w:rsidRPr="009F03AA">
        <w:rPr>
          <w:rFonts w:ascii="Times New Roman" w:hAnsi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F03AA">
        <w:rPr>
          <w:rFonts w:ascii="Times New Roman" w:hAnsi="Times New Roman"/>
          <w:sz w:val="24"/>
        </w:rPr>
        <w:t>для</w:t>
      </w:r>
      <w:proofErr w:type="gramEnd"/>
      <w:r w:rsidRPr="009F03AA">
        <w:rPr>
          <w:rFonts w:ascii="Times New Roman" w:hAnsi="Times New Roman"/>
          <w:sz w:val="24"/>
        </w:rPr>
        <w:t>: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участия в диалоге или дискуссии;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определения своего круга чтения и оценки литературных произведений.</w:t>
      </w:r>
    </w:p>
    <w:p w:rsidR="00D62BFC" w:rsidRPr="009F03AA" w:rsidRDefault="00D62BFC" w:rsidP="009F03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F03AA">
        <w:rPr>
          <w:rFonts w:ascii="Times New Roman" w:eastAsia="SymbolMT" w:hAnsi="Times New Roman"/>
          <w:sz w:val="24"/>
        </w:rPr>
        <w:t xml:space="preserve">• </w:t>
      </w:r>
      <w:r w:rsidRPr="009F03AA">
        <w:rPr>
          <w:rFonts w:ascii="Times New Roman" w:hAnsi="Times New Roman"/>
          <w:sz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</w:r>
    </w:p>
    <w:p w:rsidR="00D62BFC" w:rsidRDefault="00D62BFC" w:rsidP="00FF3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62BFC" w:rsidRPr="00FF3E3C" w:rsidRDefault="00D62BFC" w:rsidP="00FF3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62BFC" w:rsidRDefault="00D62BFC" w:rsidP="00F71D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D62BFC" w:rsidRDefault="00D62BFC" w:rsidP="00F71D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и учебные пособия:</w:t>
      </w:r>
    </w:p>
    <w:p w:rsidR="00D62BFC" w:rsidRDefault="00D62BFC" w:rsidP="00F71D73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Золотарева И.В., Михайлова Т.И. Поурочные разработки по литературе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в.10 класс 1,2-е полугодия. – М., ВАКО, 2004.</w:t>
      </w:r>
    </w:p>
    <w:p w:rsidR="00D62BFC" w:rsidRDefault="00D62BFC" w:rsidP="00F71D73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Егорова Н.В. Универсальные поурочные разработки по литературе: 9 класс. – М., ВАКО, 2012.</w:t>
      </w:r>
    </w:p>
    <w:p w:rsidR="00D62BFC" w:rsidRPr="009F03AA" w:rsidRDefault="00D62BFC" w:rsidP="009F03AA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BFC" w:rsidRDefault="00D62BFC" w:rsidP="00F71D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Оборудование, приборы, электронный материал:</w:t>
      </w:r>
    </w:p>
    <w:p w:rsidR="00D62BFC" w:rsidRDefault="00D62BFC" w:rsidP="00F71D73">
      <w:pPr>
        <w:pStyle w:val="a4"/>
        <w:numPr>
          <w:ilvl w:val="0"/>
          <w:numId w:val="33"/>
        </w:numPr>
        <w:shd w:val="clear" w:color="auto" w:fill="FFFFFF"/>
        <w:spacing w:after="0" w:line="330" w:lineRule="atLeas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Уроки литературы Кирилла 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 10 класс. Электронное издание.</w:t>
      </w:r>
    </w:p>
    <w:p w:rsidR="00D62BFC" w:rsidRDefault="00D62BFC" w:rsidP="00F71D73">
      <w:pPr>
        <w:jc w:val="both"/>
        <w:rPr>
          <w:rFonts w:ascii="Times New Roman" w:hAnsi="Times New Roman"/>
          <w:b/>
          <w:sz w:val="24"/>
          <w:szCs w:val="24"/>
        </w:rPr>
      </w:pPr>
    </w:p>
    <w:p w:rsidR="00D62BFC" w:rsidRDefault="00D62BFC" w:rsidP="00F71D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D62BFC" w:rsidRDefault="00D62BFC" w:rsidP="00F71D73">
      <w:pPr>
        <w:pStyle w:val="a4"/>
        <w:ind w:left="1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для педагога:</w:t>
      </w:r>
    </w:p>
    <w:p w:rsidR="00D62BFC" w:rsidRDefault="00D62BFC" w:rsidP="00F71D73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Набоков В. Лекции по русской литературе. Издательство «Независимая газета», 1999.</w:t>
      </w:r>
    </w:p>
    <w:p w:rsidR="00D62BFC" w:rsidRDefault="00D62BFC" w:rsidP="00F71D73">
      <w:pPr>
        <w:pStyle w:val="a4"/>
        <w:numPr>
          <w:ilvl w:val="0"/>
          <w:numId w:val="34"/>
        </w:numPr>
        <w:shd w:val="clear" w:color="auto" w:fill="FFFFFF"/>
        <w:ind w:right="10"/>
        <w:rPr>
          <w:rFonts w:ascii="Times New Roman" w:hAnsi="Times New Roman"/>
          <w:color w:val="000000"/>
          <w:spacing w:val="-1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4"/>
          <w:sz w:val="24"/>
          <w:szCs w:val="24"/>
        </w:rPr>
        <w:t>Серафимова</w:t>
      </w:r>
      <w:proofErr w:type="spellEnd"/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В.Д. 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Практические материалы для подготовки к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>сочинениям, выпускным и вступ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тельным экзаменам.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Русские писатели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  <w:lang w:val="en-US"/>
        </w:rPr>
        <w:t>XX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и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  <w:lang w:val="en-US"/>
        </w:rPr>
        <w:t>XXI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веков. – М., </w:t>
      </w:r>
      <w:proofErr w:type="spellStart"/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>, 2008.</w:t>
      </w:r>
    </w:p>
    <w:p w:rsidR="00D62BFC" w:rsidRDefault="00D62BFC" w:rsidP="00F71D73">
      <w:pPr>
        <w:pStyle w:val="a4"/>
        <w:numPr>
          <w:ilvl w:val="0"/>
          <w:numId w:val="34"/>
        </w:numPr>
        <w:shd w:val="clear" w:color="auto" w:fill="FFFFFF"/>
        <w:ind w:right="10"/>
        <w:rPr>
          <w:rFonts w:ascii="Times New Roman" w:hAnsi="Times New Roman"/>
          <w:color w:val="000000"/>
          <w:spacing w:val="-14"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Зерчанинов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Райхин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Д.Я.  </w:t>
      </w:r>
      <w:r>
        <w:rPr>
          <w:rFonts w:ascii="Times New Roman" w:hAnsi="Times New Roman"/>
          <w:bCs/>
          <w:sz w:val="24"/>
          <w:szCs w:val="24"/>
        </w:rPr>
        <w:t>Русская литература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Учебник для средней школы.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– М., Пр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>свещение, 1967.</w:t>
      </w:r>
    </w:p>
    <w:p w:rsidR="00D62BFC" w:rsidRDefault="00D62BFC" w:rsidP="00F71D73">
      <w:pPr>
        <w:pStyle w:val="a4"/>
        <w:numPr>
          <w:ilvl w:val="0"/>
          <w:numId w:val="34"/>
        </w:numPr>
        <w:shd w:val="clear" w:color="auto" w:fill="FFFFFF"/>
        <w:ind w:right="10"/>
        <w:rPr>
          <w:rFonts w:ascii="Times New Roman" w:hAnsi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Рассадин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т. Фонвизин. М., "Искусство", 1980</w:t>
      </w:r>
    </w:p>
    <w:p w:rsidR="00D62BFC" w:rsidRDefault="00D62BFC" w:rsidP="00F71D73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для учащихся:</w:t>
      </w:r>
    </w:p>
    <w:p w:rsidR="00D62BFC" w:rsidRDefault="00D62BFC" w:rsidP="00F71D7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Коровина В.Я. и др. Литература: Учебник-хрестоматия для 10 класса: В 2ч. - М.: Просвещ</w:t>
      </w:r>
      <w:r>
        <w:rPr>
          <w:rFonts w:ascii="Times New Roman" w:hAnsi="Times New Roman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>ние, 2011.</w:t>
      </w:r>
    </w:p>
    <w:p w:rsidR="00D62BFC" w:rsidRDefault="00D62BFC" w:rsidP="00F71D73">
      <w:pPr>
        <w:ind w:left="360"/>
        <w:rPr>
          <w:rFonts w:ascii="Times New Roman" w:hAnsi="Times New Roman"/>
          <w:b/>
          <w:sz w:val="24"/>
          <w:szCs w:val="24"/>
        </w:rPr>
      </w:pPr>
    </w:p>
    <w:p w:rsidR="00D62BFC" w:rsidRDefault="00D62BFC" w:rsidP="00F71D73">
      <w:pPr>
        <w:pStyle w:val="a4"/>
        <w:ind w:left="153"/>
        <w:rPr>
          <w:rFonts w:ascii="Times New Roman" w:hAnsi="Times New Roman"/>
          <w:sz w:val="24"/>
          <w:szCs w:val="24"/>
        </w:rPr>
      </w:pPr>
    </w:p>
    <w:p w:rsidR="00D62BFC" w:rsidRDefault="00D62BFC" w:rsidP="00F71D7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62BFC" w:rsidRDefault="00D62BFC" w:rsidP="00F71D7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62BFC" w:rsidRDefault="00D62BFC" w:rsidP="00F71D7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62BFC" w:rsidRDefault="00D62BFC" w:rsidP="00F71D7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D62BFC" w:rsidRDefault="00D62BFC" w:rsidP="00F71D73">
      <w:pPr>
        <w:spacing w:after="0" w:line="240" w:lineRule="auto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D62BFC" w:rsidRDefault="00D62BFC" w:rsidP="00F71D73">
      <w:pPr>
        <w:jc w:val="both"/>
        <w:rPr>
          <w:rFonts w:ascii="Times New Roman" w:hAnsi="Times New Roman"/>
          <w:sz w:val="28"/>
          <w:szCs w:val="28"/>
        </w:rPr>
      </w:pPr>
    </w:p>
    <w:p w:rsidR="00D62BFC" w:rsidRDefault="00D62BFC" w:rsidP="00F71D73"/>
    <w:p w:rsidR="00D62BFC" w:rsidRPr="00F71D73" w:rsidRDefault="00D62BFC" w:rsidP="00F71D73">
      <w:pPr>
        <w:rPr>
          <w:szCs w:val="28"/>
        </w:rPr>
      </w:pPr>
    </w:p>
    <w:sectPr w:rsidR="00D62BFC" w:rsidRPr="00F71D73" w:rsidSect="00F71D73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E6355"/>
    <w:multiLevelType w:val="multilevel"/>
    <w:tmpl w:val="E706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8E0F85"/>
    <w:multiLevelType w:val="hybridMultilevel"/>
    <w:tmpl w:val="F85A1DF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6445AD"/>
    <w:multiLevelType w:val="hybridMultilevel"/>
    <w:tmpl w:val="324C0B20"/>
    <w:lvl w:ilvl="0" w:tplc="36E8D7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CD048B7"/>
    <w:multiLevelType w:val="hybridMultilevel"/>
    <w:tmpl w:val="BFC8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94EFC"/>
    <w:multiLevelType w:val="hybridMultilevel"/>
    <w:tmpl w:val="A5FAD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375699"/>
    <w:multiLevelType w:val="hybridMultilevel"/>
    <w:tmpl w:val="0132538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4664939"/>
    <w:multiLevelType w:val="hybridMultilevel"/>
    <w:tmpl w:val="C6F64BC0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2F952C8"/>
    <w:multiLevelType w:val="hybridMultilevel"/>
    <w:tmpl w:val="0E40E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0313DA"/>
    <w:multiLevelType w:val="hybridMultilevel"/>
    <w:tmpl w:val="AA8436C2"/>
    <w:lvl w:ilvl="0" w:tplc="AA585C8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522588"/>
    <w:multiLevelType w:val="hybridMultilevel"/>
    <w:tmpl w:val="78D4C92E"/>
    <w:lvl w:ilvl="0" w:tplc="8916AF3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A0099F"/>
    <w:multiLevelType w:val="hybridMultilevel"/>
    <w:tmpl w:val="324C0B20"/>
    <w:lvl w:ilvl="0" w:tplc="36E8D7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9FF4F93"/>
    <w:multiLevelType w:val="hybridMultilevel"/>
    <w:tmpl w:val="F39EBC7A"/>
    <w:lvl w:ilvl="0" w:tplc="5476A9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693298"/>
    <w:multiLevelType w:val="multilevel"/>
    <w:tmpl w:val="5EB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272F0"/>
    <w:multiLevelType w:val="hybridMultilevel"/>
    <w:tmpl w:val="5E7E9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BB41B36"/>
    <w:multiLevelType w:val="hybridMultilevel"/>
    <w:tmpl w:val="5464E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BA6EBA"/>
    <w:multiLevelType w:val="multilevel"/>
    <w:tmpl w:val="3DB6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66F8C"/>
    <w:multiLevelType w:val="hybridMultilevel"/>
    <w:tmpl w:val="79066CB8"/>
    <w:lvl w:ilvl="0" w:tplc="440048D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3909C3"/>
    <w:multiLevelType w:val="hybridMultilevel"/>
    <w:tmpl w:val="3E640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AFB349D"/>
    <w:multiLevelType w:val="hybridMultilevel"/>
    <w:tmpl w:val="47EA41DE"/>
    <w:lvl w:ilvl="0" w:tplc="41A25CE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E622A5"/>
    <w:multiLevelType w:val="hybridMultilevel"/>
    <w:tmpl w:val="210A0482"/>
    <w:lvl w:ilvl="0" w:tplc="51D6138A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B82E91"/>
    <w:multiLevelType w:val="hybridMultilevel"/>
    <w:tmpl w:val="4DF2C5FE"/>
    <w:lvl w:ilvl="0" w:tplc="B4B282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D3215B"/>
    <w:multiLevelType w:val="hybridMultilevel"/>
    <w:tmpl w:val="B7A6FCDE"/>
    <w:lvl w:ilvl="0" w:tplc="43BAA99E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BE86B92"/>
    <w:multiLevelType w:val="hybridMultilevel"/>
    <w:tmpl w:val="21D66690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D42AF8"/>
    <w:multiLevelType w:val="hybridMultilevel"/>
    <w:tmpl w:val="BA0A9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06972"/>
    <w:multiLevelType w:val="multilevel"/>
    <w:tmpl w:val="1316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C61BDC"/>
    <w:multiLevelType w:val="hybridMultilevel"/>
    <w:tmpl w:val="3E3A9AEA"/>
    <w:lvl w:ilvl="0" w:tplc="856262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0D4B19"/>
    <w:multiLevelType w:val="hybridMultilevel"/>
    <w:tmpl w:val="71728D40"/>
    <w:lvl w:ilvl="0" w:tplc="5122054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A0B3F02"/>
    <w:multiLevelType w:val="hybridMultilevel"/>
    <w:tmpl w:val="561E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49597B"/>
    <w:multiLevelType w:val="hybridMultilevel"/>
    <w:tmpl w:val="07F2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F98352B"/>
    <w:multiLevelType w:val="hybridMultilevel"/>
    <w:tmpl w:val="C54A3576"/>
    <w:lvl w:ilvl="0" w:tplc="F46EDC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3">
    <w:abstractNumId w:val="26"/>
  </w:num>
  <w:num w:numId="4">
    <w:abstractNumId w:val="1"/>
  </w:num>
  <w:num w:numId="5">
    <w:abstractNumId w:val="18"/>
  </w:num>
  <w:num w:numId="6">
    <w:abstractNumId w:val="27"/>
  </w:num>
  <w:num w:numId="7">
    <w:abstractNumId w:val="15"/>
  </w:num>
  <w:num w:numId="8">
    <w:abstractNumId w:val="25"/>
  </w:num>
  <w:num w:numId="9">
    <w:abstractNumId w:val="19"/>
  </w:num>
  <w:num w:numId="10">
    <w:abstractNumId w:val="2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8"/>
  </w:num>
  <w:num w:numId="14">
    <w:abstractNumId w:val="8"/>
  </w:num>
  <w:num w:numId="15">
    <w:abstractNumId w:val="12"/>
  </w:num>
  <w:num w:numId="16">
    <w:abstractNumId w:val="7"/>
  </w:num>
  <w:num w:numId="17">
    <w:abstractNumId w:val="5"/>
  </w:num>
  <w:num w:numId="18">
    <w:abstractNumId w:val="14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EAE"/>
    <w:rsid w:val="00006DAB"/>
    <w:rsid w:val="0003747E"/>
    <w:rsid w:val="00094CB6"/>
    <w:rsid w:val="000F3E91"/>
    <w:rsid w:val="00174973"/>
    <w:rsid w:val="001A38BB"/>
    <w:rsid w:val="0027624A"/>
    <w:rsid w:val="002A24D4"/>
    <w:rsid w:val="002B3E99"/>
    <w:rsid w:val="0031550F"/>
    <w:rsid w:val="003361D5"/>
    <w:rsid w:val="00343D96"/>
    <w:rsid w:val="003449B7"/>
    <w:rsid w:val="00353973"/>
    <w:rsid w:val="00372C07"/>
    <w:rsid w:val="003B7EA8"/>
    <w:rsid w:val="00463E43"/>
    <w:rsid w:val="004B611C"/>
    <w:rsid w:val="00532276"/>
    <w:rsid w:val="005C720C"/>
    <w:rsid w:val="0066500C"/>
    <w:rsid w:val="00671B4B"/>
    <w:rsid w:val="00686B4F"/>
    <w:rsid w:val="006D4FF9"/>
    <w:rsid w:val="006E6D68"/>
    <w:rsid w:val="00764E96"/>
    <w:rsid w:val="00777B9C"/>
    <w:rsid w:val="00782BEE"/>
    <w:rsid w:val="00804106"/>
    <w:rsid w:val="0081050B"/>
    <w:rsid w:val="00883A53"/>
    <w:rsid w:val="00911222"/>
    <w:rsid w:val="00950822"/>
    <w:rsid w:val="00961AEE"/>
    <w:rsid w:val="009F03AA"/>
    <w:rsid w:val="009F5DF4"/>
    <w:rsid w:val="00A010C7"/>
    <w:rsid w:val="00A34F7D"/>
    <w:rsid w:val="00A46131"/>
    <w:rsid w:val="00A66EAE"/>
    <w:rsid w:val="00AB7940"/>
    <w:rsid w:val="00C83EB5"/>
    <w:rsid w:val="00CE1F08"/>
    <w:rsid w:val="00D1633E"/>
    <w:rsid w:val="00D166A3"/>
    <w:rsid w:val="00D2354F"/>
    <w:rsid w:val="00D411A7"/>
    <w:rsid w:val="00D62BFC"/>
    <w:rsid w:val="00D84609"/>
    <w:rsid w:val="00DB5E5A"/>
    <w:rsid w:val="00DE4B96"/>
    <w:rsid w:val="00E02158"/>
    <w:rsid w:val="00E07B2D"/>
    <w:rsid w:val="00E44D08"/>
    <w:rsid w:val="00E50F0D"/>
    <w:rsid w:val="00E6433D"/>
    <w:rsid w:val="00F173FA"/>
    <w:rsid w:val="00F71D73"/>
    <w:rsid w:val="00FC20D1"/>
    <w:rsid w:val="00FF28EC"/>
    <w:rsid w:val="00FF2C76"/>
    <w:rsid w:val="00FF3E3C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66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0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2158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FF28EC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F71D7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F71D7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F71D7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F71D73"/>
    <w:rPr>
      <w:rFonts w:ascii="Times New Roman" w:eastAsia="Times New Roman" w:hAnsi="Times New Roman"/>
      <w:sz w:val="24"/>
      <w:szCs w:val="24"/>
      <w:lang w:eastAsia="en-US"/>
    </w:rPr>
  </w:style>
  <w:style w:type="character" w:styleId="ab">
    <w:name w:val="Subtle Emphasis"/>
    <w:basedOn w:val="a0"/>
    <w:uiPriority w:val="99"/>
    <w:qFormat/>
    <w:rsid w:val="00174973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13</cp:revision>
  <cp:lastPrinted>2014-10-19T10:43:00Z</cp:lastPrinted>
  <dcterms:created xsi:type="dcterms:W3CDTF">2014-09-24T12:28:00Z</dcterms:created>
  <dcterms:modified xsi:type="dcterms:W3CDTF">2014-10-21T11:55:00Z</dcterms:modified>
</cp:coreProperties>
</file>